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18209" w14:textId="77A48647" w:rsidR="000E10BC" w:rsidRDefault="000E10BC" w:rsidP="000E10BC">
      <w:pPr>
        <w:spacing w:after="0" w:line="240" w:lineRule="auto"/>
        <w:jc w:val="center"/>
        <w:rPr>
          <w:rFonts w:ascii="Arial" w:eastAsia="Arial" w:hAnsi="Arial" w:cs="Arial"/>
          <w:b/>
          <w:sz w:val="24"/>
          <w:szCs w:val="24"/>
          <w:u w:val="single"/>
        </w:rPr>
      </w:pPr>
      <w:r>
        <w:rPr>
          <w:rFonts w:ascii="Arial" w:eastAsia="Arial" w:hAnsi="Arial" w:cs="Arial"/>
          <w:b/>
          <w:sz w:val="24"/>
          <w:szCs w:val="24"/>
          <w:u w:val="single"/>
        </w:rPr>
        <w:t>MINUTES</w:t>
      </w:r>
    </w:p>
    <w:p w14:paraId="08569460" w14:textId="77777777" w:rsidR="000E10BC" w:rsidRPr="000661DF" w:rsidRDefault="000E10BC" w:rsidP="000E10BC">
      <w:pPr>
        <w:spacing w:after="0" w:line="240" w:lineRule="auto"/>
        <w:jc w:val="center"/>
        <w:rPr>
          <w:rFonts w:ascii="Arial" w:eastAsia="Arial" w:hAnsi="Arial" w:cs="Arial"/>
          <w:b/>
          <w:sz w:val="24"/>
          <w:szCs w:val="24"/>
          <w:u w:val="single"/>
        </w:rPr>
      </w:pPr>
      <w:r>
        <w:rPr>
          <w:rFonts w:ascii="Arial" w:eastAsia="Arial" w:hAnsi="Arial" w:cs="Arial"/>
          <w:b/>
          <w:sz w:val="24"/>
          <w:szCs w:val="24"/>
          <w:u w:val="single"/>
        </w:rPr>
        <w:t xml:space="preserve">of the </w:t>
      </w:r>
      <w:proofErr w:type="spellStart"/>
      <w:r>
        <w:rPr>
          <w:rFonts w:ascii="Arial" w:eastAsia="Arial" w:hAnsi="Arial" w:cs="Arial"/>
          <w:b/>
          <w:sz w:val="24"/>
          <w:szCs w:val="24"/>
          <w:u w:val="single"/>
        </w:rPr>
        <w:t>Fontmell</w:t>
      </w:r>
      <w:proofErr w:type="spellEnd"/>
      <w:r>
        <w:rPr>
          <w:rFonts w:ascii="Arial" w:eastAsia="Arial" w:hAnsi="Arial" w:cs="Arial"/>
          <w:b/>
          <w:sz w:val="24"/>
          <w:szCs w:val="24"/>
          <w:u w:val="single"/>
        </w:rPr>
        <w:t xml:space="preserve"> Magna Parish Council Meeting held on</w:t>
      </w:r>
    </w:p>
    <w:p w14:paraId="7C86D913" w14:textId="77777777" w:rsidR="000E10BC" w:rsidRPr="000661DF" w:rsidRDefault="000E10BC" w:rsidP="000E10BC">
      <w:pPr>
        <w:spacing w:after="0" w:line="240" w:lineRule="auto"/>
        <w:ind w:left="3600"/>
        <w:rPr>
          <w:rFonts w:ascii="Arial" w:eastAsia="Arial" w:hAnsi="Arial" w:cs="Arial"/>
          <w:b/>
          <w:sz w:val="24"/>
          <w:szCs w:val="24"/>
          <w:u w:val="single"/>
        </w:rPr>
      </w:pPr>
    </w:p>
    <w:p w14:paraId="5C42A290" w14:textId="1DF69DDA" w:rsidR="000E10BC" w:rsidRDefault="000E10BC" w:rsidP="000E10BC">
      <w:pPr>
        <w:pBdr>
          <w:bottom w:val="single" w:sz="4" w:space="1" w:color="000000"/>
        </w:pBdr>
        <w:spacing w:after="0" w:line="240" w:lineRule="auto"/>
        <w:jc w:val="center"/>
        <w:rPr>
          <w:rFonts w:ascii="Arial" w:eastAsia="Arial" w:hAnsi="Arial" w:cs="Arial"/>
          <w:b/>
          <w:sz w:val="24"/>
          <w:szCs w:val="24"/>
        </w:rPr>
      </w:pPr>
      <w:r w:rsidRPr="000661DF">
        <w:rPr>
          <w:rFonts w:ascii="Arial" w:eastAsia="Arial" w:hAnsi="Arial" w:cs="Arial"/>
          <w:b/>
          <w:sz w:val="24"/>
          <w:szCs w:val="24"/>
          <w:u w:val="single"/>
        </w:rPr>
        <w:t xml:space="preserve">Tuesday </w:t>
      </w:r>
      <w:r>
        <w:rPr>
          <w:rFonts w:ascii="Arial" w:eastAsia="Arial" w:hAnsi="Arial" w:cs="Arial"/>
          <w:b/>
          <w:sz w:val="24"/>
          <w:szCs w:val="24"/>
          <w:u w:val="single"/>
        </w:rPr>
        <w:t xml:space="preserve">15 April </w:t>
      </w:r>
      <w:r w:rsidRPr="000661DF">
        <w:rPr>
          <w:rFonts w:ascii="Arial" w:eastAsia="Arial" w:hAnsi="Arial" w:cs="Arial"/>
          <w:b/>
          <w:sz w:val="24"/>
          <w:szCs w:val="24"/>
          <w:u w:val="single"/>
        </w:rPr>
        <w:t>2025</w:t>
      </w:r>
      <w:r w:rsidRPr="000661DF">
        <w:rPr>
          <w:rFonts w:ascii="Arial" w:eastAsia="Arial" w:hAnsi="Arial" w:cs="Arial"/>
          <w:b/>
          <w:sz w:val="24"/>
          <w:szCs w:val="24"/>
        </w:rPr>
        <w:t xml:space="preserve"> at 6.30pm</w:t>
      </w:r>
    </w:p>
    <w:p w14:paraId="0363677A" w14:textId="77777777" w:rsidR="000E10BC" w:rsidRDefault="000E10BC" w:rsidP="000E10BC">
      <w:pPr>
        <w:pBdr>
          <w:bottom w:val="single" w:sz="4" w:space="1" w:color="000000"/>
        </w:pBdr>
        <w:spacing w:after="0" w:line="240" w:lineRule="auto"/>
        <w:jc w:val="center"/>
        <w:rPr>
          <w:rFonts w:ascii="Arial" w:eastAsia="Arial" w:hAnsi="Arial" w:cs="Arial"/>
          <w:b/>
          <w:sz w:val="24"/>
          <w:szCs w:val="24"/>
        </w:rPr>
      </w:pPr>
      <w:proofErr w:type="spellStart"/>
      <w:r>
        <w:rPr>
          <w:rFonts w:ascii="Arial" w:eastAsia="Arial" w:hAnsi="Arial" w:cs="Arial"/>
          <w:b/>
          <w:sz w:val="24"/>
          <w:szCs w:val="24"/>
        </w:rPr>
        <w:t>Fontmell</w:t>
      </w:r>
      <w:proofErr w:type="spellEnd"/>
      <w:r>
        <w:rPr>
          <w:rFonts w:ascii="Arial" w:eastAsia="Arial" w:hAnsi="Arial" w:cs="Arial"/>
          <w:b/>
          <w:sz w:val="24"/>
          <w:szCs w:val="24"/>
        </w:rPr>
        <w:t xml:space="preserve"> Magna Village Hall</w:t>
      </w:r>
    </w:p>
    <w:p w14:paraId="44F765DA" w14:textId="77777777" w:rsidR="000B49A0" w:rsidRPr="00942825" w:rsidRDefault="000B49A0" w:rsidP="00B05301">
      <w:pPr>
        <w:tabs>
          <w:tab w:val="center" w:pos="4153"/>
          <w:tab w:val="right" w:pos="8306"/>
        </w:tabs>
        <w:spacing w:after="0" w:line="240" w:lineRule="auto"/>
        <w:jc w:val="both"/>
        <w:rPr>
          <w:rFonts w:ascii="Arial" w:eastAsia="Arial" w:hAnsi="Arial" w:cs="Arial"/>
          <w:b/>
        </w:rPr>
      </w:pPr>
    </w:p>
    <w:tbl>
      <w:tblPr>
        <w:tblStyle w:val="TableGrid"/>
        <w:tblW w:w="10774" w:type="dxa"/>
        <w:tblInd w:w="-714" w:type="dxa"/>
        <w:tblLook w:val="04A0" w:firstRow="1" w:lastRow="0" w:firstColumn="1" w:lastColumn="0" w:noHBand="0" w:noVBand="1"/>
      </w:tblPr>
      <w:tblGrid>
        <w:gridCol w:w="567"/>
        <w:gridCol w:w="8097"/>
        <w:gridCol w:w="2110"/>
      </w:tblGrid>
      <w:tr w:rsidR="00963A9B" w:rsidRPr="0074480F" w14:paraId="249974F8" w14:textId="0FE0F783" w:rsidTr="00E45105">
        <w:tc>
          <w:tcPr>
            <w:tcW w:w="567" w:type="dxa"/>
          </w:tcPr>
          <w:p w14:paraId="454B7E98" w14:textId="6E74F68A" w:rsidR="00963A9B" w:rsidRPr="0074480F" w:rsidRDefault="00963A9B" w:rsidP="001A2A80">
            <w:pPr>
              <w:jc w:val="both"/>
              <w:rPr>
                <w:rFonts w:ascii="Arial" w:eastAsia="Arial" w:hAnsi="Arial" w:cs="Arial"/>
                <w:b/>
              </w:rPr>
            </w:pPr>
            <w:r>
              <w:rPr>
                <w:rFonts w:ascii="Arial" w:eastAsia="Arial" w:hAnsi="Arial" w:cs="Arial"/>
                <w:b/>
              </w:rPr>
              <w:t>1</w:t>
            </w:r>
          </w:p>
        </w:tc>
        <w:tc>
          <w:tcPr>
            <w:tcW w:w="8097" w:type="dxa"/>
          </w:tcPr>
          <w:p w14:paraId="4E2FA47F" w14:textId="77777777" w:rsidR="00963A9B" w:rsidRDefault="00963A9B" w:rsidP="001A2A80">
            <w:pPr>
              <w:jc w:val="both"/>
              <w:rPr>
                <w:rFonts w:ascii="Arial" w:eastAsia="Arial" w:hAnsi="Arial" w:cs="Arial"/>
                <w:b/>
              </w:rPr>
            </w:pPr>
            <w:r w:rsidRPr="0074480F">
              <w:rPr>
                <w:rFonts w:ascii="Arial" w:eastAsia="Arial" w:hAnsi="Arial" w:cs="Arial"/>
                <w:b/>
              </w:rPr>
              <w:t xml:space="preserve">Apologies for absence </w:t>
            </w:r>
          </w:p>
          <w:p w14:paraId="71F023C7" w14:textId="58BE7432" w:rsidR="000E10BC" w:rsidRPr="000E10BC" w:rsidRDefault="000E10BC" w:rsidP="001A2A80">
            <w:pPr>
              <w:jc w:val="both"/>
              <w:rPr>
                <w:rFonts w:ascii="Arial" w:eastAsia="Arial" w:hAnsi="Arial" w:cs="Arial"/>
                <w:bCs/>
              </w:rPr>
            </w:pPr>
            <w:r w:rsidRPr="000E10BC">
              <w:rPr>
                <w:rFonts w:ascii="Arial" w:eastAsia="Arial" w:hAnsi="Arial" w:cs="Arial"/>
                <w:bCs/>
              </w:rPr>
              <w:t xml:space="preserve">Jeremy Long, Laura </w:t>
            </w:r>
            <w:proofErr w:type="spellStart"/>
            <w:r w:rsidRPr="000E10BC">
              <w:rPr>
                <w:rFonts w:ascii="Arial" w:eastAsia="Arial" w:hAnsi="Arial" w:cs="Arial"/>
                <w:bCs/>
              </w:rPr>
              <w:t>Kurton</w:t>
            </w:r>
            <w:proofErr w:type="spellEnd"/>
            <w:r w:rsidRPr="000E10BC">
              <w:rPr>
                <w:rFonts w:ascii="Arial" w:eastAsia="Arial" w:hAnsi="Arial" w:cs="Arial"/>
                <w:bCs/>
              </w:rPr>
              <w:t>, Katie Cooper (Clerk)</w:t>
            </w:r>
          </w:p>
        </w:tc>
        <w:tc>
          <w:tcPr>
            <w:tcW w:w="2110" w:type="dxa"/>
          </w:tcPr>
          <w:p w14:paraId="44842785" w14:textId="459DB13E" w:rsidR="00963A9B" w:rsidRPr="0074480F" w:rsidRDefault="006D583A" w:rsidP="001A2A80">
            <w:pPr>
              <w:jc w:val="both"/>
              <w:rPr>
                <w:rFonts w:ascii="Arial" w:eastAsia="Arial" w:hAnsi="Arial" w:cs="Arial"/>
                <w:b/>
              </w:rPr>
            </w:pPr>
            <w:r>
              <w:rPr>
                <w:rFonts w:ascii="Arial" w:eastAsia="Arial" w:hAnsi="Arial" w:cs="Arial"/>
                <w:b/>
              </w:rPr>
              <w:t>Cllr Lister</w:t>
            </w:r>
          </w:p>
        </w:tc>
      </w:tr>
      <w:tr w:rsidR="00963A9B" w:rsidRPr="0074480F" w14:paraId="0A85758F" w14:textId="6B9FE365" w:rsidTr="00E45105">
        <w:tc>
          <w:tcPr>
            <w:tcW w:w="567" w:type="dxa"/>
          </w:tcPr>
          <w:p w14:paraId="4BE08445" w14:textId="18230F56" w:rsidR="00963A9B" w:rsidRPr="0074480F" w:rsidRDefault="00963A9B" w:rsidP="001A2A80">
            <w:pPr>
              <w:jc w:val="both"/>
              <w:rPr>
                <w:rFonts w:ascii="Arial" w:eastAsia="Arial" w:hAnsi="Arial" w:cs="Arial"/>
                <w:b/>
              </w:rPr>
            </w:pPr>
            <w:r>
              <w:rPr>
                <w:rFonts w:ascii="Arial" w:eastAsia="Arial" w:hAnsi="Arial" w:cs="Arial"/>
                <w:b/>
              </w:rPr>
              <w:t>2</w:t>
            </w:r>
          </w:p>
        </w:tc>
        <w:tc>
          <w:tcPr>
            <w:tcW w:w="8097" w:type="dxa"/>
          </w:tcPr>
          <w:p w14:paraId="4C20FEDD" w14:textId="77777777" w:rsidR="00963A9B" w:rsidRDefault="00963A9B" w:rsidP="001A2A80">
            <w:pPr>
              <w:jc w:val="both"/>
              <w:rPr>
                <w:rFonts w:ascii="Arial" w:eastAsia="Arial" w:hAnsi="Arial" w:cs="Arial"/>
                <w:b/>
              </w:rPr>
            </w:pPr>
            <w:r w:rsidRPr="0074480F">
              <w:rPr>
                <w:rFonts w:ascii="Arial" w:eastAsia="Arial" w:hAnsi="Arial" w:cs="Arial"/>
                <w:b/>
              </w:rPr>
              <w:t>Declarations of interest and dispensations</w:t>
            </w:r>
          </w:p>
          <w:p w14:paraId="2EDDB56A" w14:textId="08D9D52D" w:rsidR="000E10BC" w:rsidRPr="000E10BC" w:rsidRDefault="000E10BC" w:rsidP="001A2A80">
            <w:pPr>
              <w:jc w:val="both"/>
              <w:rPr>
                <w:rFonts w:ascii="Arial" w:eastAsia="Arial" w:hAnsi="Arial" w:cs="Arial"/>
                <w:bCs/>
              </w:rPr>
            </w:pPr>
            <w:r w:rsidRPr="000E10BC">
              <w:rPr>
                <w:rFonts w:ascii="Arial" w:eastAsia="Arial" w:hAnsi="Arial" w:cs="Arial"/>
                <w:bCs/>
              </w:rPr>
              <w:t>None to declare</w:t>
            </w:r>
          </w:p>
        </w:tc>
        <w:tc>
          <w:tcPr>
            <w:tcW w:w="2110" w:type="dxa"/>
          </w:tcPr>
          <w:p w14:paraId="6FE39612" w14:textId="4EFFB22D" w:rsidR="00963A9B" w:rsidRPr="0074480F" w:rsidRDefault="006D583A" w:rsidP="001A2A80">
            <w:pPr>
              <w:jc w:val="both"/>
              <w:rPr>
                <w:rFonts w:ascii="Arial" w:eastAsia="Arial" w:hAnsi="Arial" w:cs="Arial"/>
                <w:b/>
              </w:rPr>
            </w:pPr>
            <w:r>
              <w:rPr>
                <w:rFonts w:ascii="Arial" w:eastAsia="Arial" w:hAnsi="Arial" w:cs="Arial"/>
                <w:b/>
              </w:rPr>
              <w:t>Cllr Lister</w:t>
            </w:r>
          </w:p>
        </w:tc>
      </w:tr>
      <w:tr w:rsidR="00963A9B" w:rsidRPr="0074480F" w14:paraId="338665D2" w14:textId="37E04818" w:rsidTr="00E45105">
        <w:tc>
          <w:tcPr>
            <w:tcW w:w="567" w:type="dxa"/>
          </w:tcPr>
          <w:p w14:paraId="69B61AB8" w14:textId="55949B48" w:rsidR="00963A9B" w:rsidRPr="0074480F" w:rsidRDefault="00963A9B" w:rsidP="001A2A80">
            <w:pPr>
              <w:jc w:val="both"/>
              <w:rPr>
                <w:rFonts w:ascii="Arial" w:eastAsia="Arial" w:hAnsi="Arial" w:cs="Arial"/>
                <w:b/>
              </w:rPr>
            </w:pPr>
            <w:r>
              <w:rPr>
                <w:rFonts w:ascii="Arial" w:eastAsia="Arial" w:hAnsi="Arial" w:cs="Arial"/>
                <w:b/>
              </w:rPr>
              <w:t>3</w:t>
            </w:r>
          </w:p>
        </w:tc>
        <w:tc>
          <w:tcPr>
            <w:tcW w:w="8097" w:type="dxa"/>
          </w:tcPr>
          <w:p w14:paraId="76C0675B" w14:textId="77777777" w:rsidR="00F371FF" w:rsidRDefault="009C5D90" w:rsidP="001A2A80">
            <w:pPr>
              <w:jc w:val="both"/>
              <w:rPr>
                <w:rFonts w:ascii="Arial" w:eastAsia="Arial" w:hAnsi="Arial" w:cs="Arial"/>
                <w:b/>
              </w:rPr>
            </w:pPr>
            <w:r>
              <w:rPr>
                <w:rFonts w:ascii="Arial" w:eastAsia="Arial" w:hAnsi="Arial" w:cs="Arial"/>
                <w:b/>
              </w:rPr>
              <w:t>Introduction</w:t>
            </w:r>
          </w:p>
          <w:p w14:paraId="4E49F95B" w14:textId="77777777" w:rsidR="000E10BC" w:rsidRPr="000E10BC" w:rsidRDefault="000E10BC" w:rsidP="000E10BC">
            <w:pPr>
              <w:jc w:val="both"/>
              <w:rPr>
                <w:rFonts w:ascii="Arial" w:eastAsia="Arial" w:hAnsi="Arial" w:cs="Arial"/>
                <w:bCs/>
              </w:rPr>
            </w:pPr>
            <w:r w:rsidRPr="000E10BC">
              <w:rPr>
                <w:rFonts w:ascii="Arial" w:eastAsia="Arial" w:hAnsi="Arial" w:cs="Arial"/>
                <w:bCs/>
              </w:rPr>
              <w:t xml:space="preserve">Cllr Lister explained that an EGM had been called as there was a potential opportunity to purchase the surgery car park for the Village </w:t>
            </w:r>
            <w:proofErr w:type="gramStart"/>
            <w:r w:rsidRPr="000E10BC">
              <w:rPr>
                <w:rFonts w:ascii="Arial" w:eastAsia="Arial" w:hAnsi="Arial" w:cs="Arial"/>
                <w:bCs/>
              </w:rPr>
              <w:t>Hall</w:t>
            </w:r>
            <w:proofErr w:type="gramEnd"/>
            <w:r w:rsidRPr="000E10BC">
              <w:rPr>
                <w:rFonts w:ascii="Arial" w:eastAsia="Arial" w:hAnsi="Arial" w:cs="Arial"/>
                <w:bCs/>
              </w:rPr>
              <w:t xml:space="preserve"> but it would require the S106 funds currently assigned to refurbish the toilets to be reallocated to purchase the car park.</w:t>
            </w:r>
          </w:p>
          <w:p w14:paraId="04F12E35" w14:textId="4327E0B1" w:rsidR="000E10BC" w:rsidRPr="0074480F" w:rsidRDefault="000E10BC" w:rsidP="001A2A80">
            <w:pPr>
              <w:jc w:val="both"/>
              <w:rPr>
                <w:rFonts w:ascii="Arial" w:eastAsia="Arial" w:hAnsi="Arial" w:cs="Arial"/>
                <w:b/>
              </w:rPr>
            </w:pPr>
          </w:p>
        </w:tc>
        <w:tc>
          <w:tcPr>
            <w:tcW w:w="2110" w:type="dxa"/>
          </w:tcPr>
          <w:p w14:paraId="323A9DDB" w14:textId="6CF7146C" w:rsidR="00963A9B" w:rsidRPr="0074480F" w:rsidRDefault="006D583A" w:rsidP="001A2A80">
            <w:pPr>
              <w:jc w:val="both"/>
              <w:rPr>
                <w:rFonts w:ascii="Arial" w:eastAsia="Arial" w:hAnsi="Arial" w:cs="Arial"/>
                <w:b/>
              </w:rPr>
            </w:pPr>
            <w:r>
              <w:rPr>
                <w:rFonts w:ascii="Arial" w:eastAsia="Arial" w:hAnsi="Arial" w:cs="Arial"/>
                <w:b/>
              </w:rPr>
              <w:t>Cllr Lister</w:t>
            </w:r>
          </w:p>
        </w:tc>
      </w:tr>
      <w:tr w:rsidR="00963A9B" w:rsidRPr="0074480F" w14:paraId="2CCFEB5E" w14:textId="23A2B4C1" w:rsidTr="00E45105">
        <w:tc>
          <w:tcPr>
            <w:tcW w:w="567" w:type="dxa"/>
          </w:tcPr>
          <w:p w14:paraId="3D8AE0EE" w14:textId="4115F1DF" w:rsidR="00963A9B" w:rsidRPr="0074480F" w:rsidRDefault="00963A9B" w:rsidP="001A2A80">
            <w:pPr>
              <w:jc w:val="both"/>
              <w:rPr>
                <w:rFonts w:ascii="Arial" w:eastAsia="Arial" w:hAnsi="Arial" w:cs="Arial"/>
                <w:b/>
              </w:rPr>
            </w:pPr>
            <w:r>
              <w:rPr>
                <w:rFonts w:ascii="Arial" w:eastAsia="Arial" w:hAnsi="Arial" w:cs="Arial"/>
                <w:b/>
              </w:rPr>
              <w:t>4</w:t>
            </w:r>
          </w:p>
        </w:tc>
        <w:tc>
          <w:tcPr>
            <w:tcW w:w="8097" w:type="dxa"/>
          </w:tcPr>
          <w:p w14:paraId="01190EC9" w14:textId="06ADC8AB" w:rsidR="00963A9B" w:rsidRDefault="009C5D90" w:rsidP="001A2A80">
            <w:pPr>
              <w:jc w:val="both"/>
              <w:rPr>
                <w:rFonts w:ascii="Arial" w:eastAsia="Arial" w:hAnsi="Arial" w:cs="Arial"/>
                <w:b/>
              </w:rPr>
            </w:pPr>
            <w:r>
              <w:rPr>
                <w:rFonts w:ascii="Arial" w:eastAsia="Arial" w:hAnsi="Arial" w:cs="Arial"/>
                <w:b/>
              </w:rPr>
              <w:t>Explanation of the situation</w:t>
            </w:r>
          </w:p>
          <w:p w14:paraId="3EC0CEFC" w14:textId="35839D3D" w:rsidR="000E10BC" w:rsidRPr="000E10BC" w:rsidRDefault="000E10BC" w:rsidP="001A2A80">
            <w:pPr>
              <w:jc w:val="both"/>
              <w:rPr>
                <w:rFonts w:ascii="Arial" w:eastAsia="Arial" w:hAnsi="Arial" w:cs="Arial"/>
                <w:bCs/>
              </w:rPr>
            </w:pPr>
            <w:proofErr w:type="gramStart"/>
            <w:r w:rsidRPr="000E10BC">
              <w:rPr>
                <w:rFonts w:ascii="Arial" w:eastAsia="Arial" w:hAnsi="Arial" w:cs="Arial"/>
                <w:bCs/>
              </w:rPr>
              <w:t>Rosie-Ann,</w:t>
            </w:r>
            <w:proofErr w:type="gramEnd"/>
            <w:r w:rsidRPr="000E10BC">
              <w:rPr>
                <w:rFonts w:ascii="Arial" w:eastAsia="Arial" w:hAnsi="Arial" w:cs="Arial"/>
                <w:bCs/>
              </w:rPr>
              <w:t xml:space="preserve"> explained that this opportunity had arisen because a member of the public was interested in purchasing the old surgery but did not want the car park and was willing to allow the Village Hall to purchase it. RA explained that the cost of purchasing the car park was circa £30k</w:t>
            </w:r>
            <w:r>
              <w:rPr>
                <w:rFonts w:ascii="Arial" w:eastAsia="Arial" w:hAnsi="Arial" w:cs="Arial"/>
                <w:bCs/>
              </w:rPr>
              <w:t>. RA and the potential buyer would approach the surgery prior to the auction but if a sale could not be agreed RA and potential buyer would attend the auction.</w:t>
            </w:r>
          </w:p>
          <w:p w14:paraId="3C97F648" w14:textId="2929A425" w:rsidR="004565A8" w:rsidRPr="0074480F" w:rsidRDefault="004565A8" w:rsidP="000E10BC">
            <w:pPr>
              <w:jc w:val="both"/>
              <w:rPr>
                <w:rFonts w:ascii="Arial" w:eastAsia="Arial" w:hAnsi="Arial" w:cs="Arial"/>
              </w:rPr>
            </w:pPr>
          </w:p>
        </w:tc>
        <w:tc>
          <w:tcPr>
            <w:tcW w:w="2110" w:type="dxa"/>
          </w:tcPr>
          <w:p w14:paraId="33FD1F77" w14:textId="63B04203" w:rsidR="00963A9B" w:rsidRPr="0074480F" w:rsidRDefault="009C5D90" w:rsidP="001A2A80">
            <w:pPr>
              <w:jc w:val="both"/>
              <w:rPr>
                <w:rFonts w:ascii="Arial" w:eastAsia="Arial" w:hAnsi="Arial" w:cs="Arial"/>
                <w:b/>
              </w:rPr>
            </w:pPr>
            <w:r>
              <w:rPr>
                <w:rFonts w:ascii="Arial" w:eastAsia="Arial" w:hAnsi="Arial" w:cs="Arial"/>
                <w:b/>
              </w:rPr>
              <w:t>Cllr Lister / Rosie-Anne Yates</w:t>
            </w:r>
          </w:p>
        </w:tc>
      </w:tr>
      <w:tr w:rsidR="00963A9B" w:rsidRPr="0074480F" w14:paraId="3C957798" w14:textId="5945D0FA" w:rsidTr="00E45105">
        <w:tc>
          <w:tcPr>
            <w:tcW w:w="567" w:type="dxa"/>
          </w:tcPr>
          <w:p w14:paraId="4724F84D" w14:textId="72D01BF0" w:rsidR="00963A9B" w:rsidRPr="0074480F" w:rsidRDefault="009C5D90" w:rsidP="00D71342">
            <w:pPr>
              <w:ind w:right="-613"/>
              <w:jc w:val="both"/>
              <w:rPr>
                <w:rFonts w:ascii="Arial" w:eastAsia="Arial" w:hAnsi="Arial" w:cs="Arial"/>
                <w:bCs/>
              </w:rPr>
            </w:pPr>
            <w:r>
              <w:rPr>
                <w:rFonts w:ascii="Arial" w:eastAsia="Arial" w:hAnsi="Arial" w:cs="Arial"/>
                <w:bCs/>
              </w:rPr>
              <w:t>5</w:t>
            </w:r>
          </w:p>
        </w:tc>
        <w:tc>
          <w:tcPr>
            <w:tcW w:w="8097" w:type="dxa"/>
          </w:tcPr>
          <w:p w14:paraId="07F1DD31" w14:textId="77777777" w:rsidR="00963A9B" w:rsidRPr="000E10BC" w:rsidRDefault="009C5D90" w:rsidP="00D71342">
            <w:pPr>
              <w:ind w:right="-613"/>
              <w:jc w:val="both"/>
              <w:rPr>
                <w:rFonts w:ascii="Arial" w:eastAsia="Arial" w:hAnsi="Arial" w:cs="Arial"/>
                <w:b/>
              </w:rPr>
            </w:pPr>
            <w:r w:rsidRPr="000E10BC">
              <w:rPr>
                <w:rFonts w:ascii="Arial" w:eastAsia="Arial" w:hAnsi="Arial" w:cs="Arial"/>
                <w:b/>
              </w:rPr>
              <w:t>Questions and comments from the public</w:t>
            </w:r>
          </w:p>
          <w:p w14:paraId="0E8ACCD9" w14:textId="77777777" w:rsidR="000E10BC" w:rsidRPr="000E10BC" w:rsidRDefault="000E10BC" w:rsidP="000E10BC">
            <w:pPr>
              <w:pStyle w:val="ListParagraph"/>
              <w:numPr>
                <w:ilvl w:val="0"/>
                <w:numId w:val="24"/>
              </w:numPr>
              <w:ind w:right="-613"/>
              <w:jc w:val="both"/>
              <w:rPr>
                <w:rFonts w:ascii="Arial" w:eastAsia="Arial" w:hAnsi="Arial" w:cs="Arial"/>
                <w:bCs/>
              </w:rPr>
            </w:pPr>
            <w:r w:rsidRPr="000E10BC">
              <w:rPr>
                <w:rFonts w:ascii="Arial" w:eastAsia="Arial" w:hAnsi="Arial" w:cs="Arial"/>
                <w:bCs/>
              </w:rPr>
              <w:t>Positive comments from members of the public in attendance</w:t>
            </w:r>
          </w:p>
          <w:p w14:paraId="0CFE3DF7" w14:textId="77777777" w:rsidR="000E10BC" w:rsidRPr="000E10BC" w:rsidRDefault="000E10BC" w:rsidP="000E10BC">
            <w:pPr>
              <w:pStyle w:val="ListParagraph"/>
              <w:numPr>
                <w:ilvl w:val="0"/>
                <w:numId w:val="24"/>
              </w:numPr>
              <w:ind w:right="-613"/>
              <w:jc w:val="both"/>
              <w:rPr>
                <w:rFonts w:ascii="Arial" w:eastAsia="Arial" w:hAnsi="Arial" w:cs="Arial"/>
                <w:bCs/>
              </w:rPr>
            </w:pPr>
            <w:r w:rsidRPr="000E10BC">
              <w:rPr>
                <w:rFonts w:ascii="Arial" w:eastAsia="Arial" w:hAnsi="Arial" w:cs="Arial"/>
                <w:bCs/>
              </w:rPr>
              <w:t xml:space="preserve">Public was asked to vote and everyone in the audience voted in favour of </w:t>
            </w:r>
          </w:p>
          <w:p w14:paraId="3DDE3478" w14:textId="77777777" w:rsidR="000E10BC" w:rsidRPr="000E10BC" w:rsidRDefault="000E10BC" w:rsidP="000E10BC">
            <w:pPr>
              <w:pStyle w:val="ListParagraph"/>
              <w:numPr>
                <w:ilvl w:val="0"/>
                <w:numId w:val="24"/>
              </w:numPr>
              <w:ind w:right="-613"/>
              <w:jc w:val="both"/>
              <w:rPr>
                <w:rFonts w:ascii="Arial" w:eastAsia="Arial" w:hAnsi="Arial" w:cs="Arial"/>
                <w:bCs/>
              </w:rPr>
            </w:pPr>
            <w:r w:rsidRPr="000E10BC">
              <w:rPr>
                <w:rFonts w:ascii="Arial" w:eastAsia="Arial" w:hAnsi="Arial" w:cs="Arial"/>
                <w:bCs/>
              </w:rPr>
              <w:t xml:space="preserve">reallocating the S106 money and trying to purchase the car </w:t>
            </w:r>
            <w:proofErr w:type="gramStart"/>
            <w:r w:rsidRPr="000E10BC">
              <w:rPr>
                <w:rFonts w:ascii="Arial" w:eastAsia="Arial" w:hAnsi="Arial" w:cs="Arial"/>
                <w:bCs/>
              </w:rPr>
              <w:t>park</w:t>
            </w:r>
            <w:proofErr w:type="gramEnd"/>
          </w:p>
          <w:p w14:paraId="2C21407F" w14:textId="77777777" w:rsidR="000E10BC" w:rsidRPr="000E10BC" w:rsidRDefault="000E10BC" w:rsidP="000E10BC">
            <w:pPr>
              <w:pStyle w:val="ListParagraph"/>
              <w:numPr>
                <w:ilvl w:val="0"/>
                <w:numId w:val="24"/>
              </w:numPr>
              <w:ind w:right="-613"/>
              <w:jc w:val="both"/>
              <w:rPr>
                <w:rFonts w:ascii="Arial" w:eastAsia="Arial" w:hAnsi="Arial" w:cs="Arial"/>
                <w:bCs/>
              </w:rPr>
            </w:pPr>
            <w:r w:rsidRPr="000E10BC">
              <w:rPr>
                <w:rFonts w:ascii="Arial" w:eastAsia="Arial" w:hAnsi="Arial" w:cs="Arial"/>
                <w:bCs/>
              </w:rPr>
              <w:t>A letter was read out from a member of the public asking:</w:t>
            </w:r>
          </w:p>
          <w:p w14:paraId="509C758E" w14:textId="71456CB6" w:rsidR="000E10BC" w:rsidRPr="000E10BC" w:rsidRDefault="000E10BC" w:rsidP="000E10BC">
            <w:pPr>
              <w:pStyle w:val="ListParagraph"/>
              <w:numPr>
                <w:ilvl w:val="0"/>
                <w:numId w:val="25"/>
              </w:numPr>
              <w:ind w:right="-613"/>
              <w:jc w:val="both"/>
              <w:rPr>
                <w:rFonts w:ascii="Arial" w:eastAsia="Arial" w:hAnsi="Arial" w:cs="Arial"/>
                <w:bCs/>
              </w:rPr>
            </w:pPr>
            <w:r w:rsidRPr="000E10BC">
              <w:rPr>
                <w:rFonts w:ascii="Arial" w:eastAsia="Arial" w:hAnsi="Arial" w:cs="Arial"/>
                <w:bCs/>
              </w:rPr>
              <w:t>Have 3 quotes been obtained?</w:t>
            </w:r>
          </w:p>
          <w:p w14:paraId="493AC804" w14:textId="77777777" w:rsidR="000E10BC" w:rsidRPr="000E10BC" w:rsidRDefault="000E10BC" w:rsidP="000E10BC">
            <w:pPr>
              <w:pStyle w:val="ListParagraph"/>
              <w:numPr>
                <w:ilvl w:val="0"/>
                <w:numId w:val="25"/>
              </w:numPr>
              <w:ind w:right="-613"/>
              <w:jc w:val="both"/>
              <w:rPr>
                <w:rFonts w:ascii="Arial" w:eastAsia="Arial" w:hAnsi="Arial" w:cs="Arial"/>
                <w:bCs/>
              </w:rPr>
            </w:pPr>
            <w:r w:rsidRPr="000E10BC">
              <w:rPr>
                <w:rFonts w:ascii="Arial" w:eastAsia="Arial" w:hAnsi="Arial" w:cs="Arial"/>
                <w:bCs/>
              </w:rPr>
              <w:t>Has a cost benefit analysis been carried out?</w:t>
            </w:r>
          </w:p>
          <w:p w14:paraId="3BFE3493" w14:textId="77777777" w:rsidR="000E10BC" w:rsidRPr="000E10BC" w:rsidRDefault="000E10BC" w:rsidP="000E10BC">
            <w:pPr>
              <w:pStyle w:val="ListParagraph"/>
              <w:numPr>
                <w:ilvl w:val="0"/>
                <w:numId w:val="25"/>
              </w:numPr>
              <w:ind w:right="-613"/>
              <w:jc w:val="both"/>
              <w:rPr>
                <w:rFonts w:ascii="Arial" w:eastAsia="Arial" w:hAnsi="Arial" w:cs="Arial"/>
                <w:bCs/>
              </w:rPr>
            </w:pPr>
            <w:r w:rsidRPr="000E10BC">
              <w:rPr>
                <w:rFonts w:ascii="Arial" w:eastAsia="Arial" w:hAnsi="Arial" w:cs="Arial"/>
                <w:bCs/>
              </w:rPr>
              <w:t xml:space="preserve">Questioned whether using S106 money to purchase the car park was in </w:t>
            </w:r>
          </w:p>
          <w:p w14:paraId="43A96E5E" w14:textId="77777777" w:rsidR="000E10BC" w:rsidRDefault="000E10BC" w:rsidP="000E10BC">
            <w:pPr>
              <w:pStyle w:val="ListParagraph"/>
              <w:numPr>
                <w:ilvl w:val="0"/>
                <w:numId w:val="25"/>
              </w:numPr>
              <w:spacing w:after="200" w:line="276" w:lineRule="auto"/>
              <w:rPr>
                <w:rFonts w:ascii="Arial" w:hAnsi="Arial" w:cs="Arial"/>
                <w:color w:val="000000" w:themeColor="text1"/>
              </w:rPr>
            </w:pPr>
            <w:r w:rsidRPr="000E10BC">
              <w:rPr>
                <w:rFonts w:ascii="Arial" w:eastAsia="Arial" w:hAnsi="Arial" w:cs="Arial"/>
                <w:bCs/>
              </w:rPr>
              <w:t>line with the S106 guidelines as to how the money should be used which is to</w:t>
            </w:r>
            <w:r w:rsidRPr="000E10BC">
              <w:rPr>
                <w:rFonts w:ascii="Roboto" w:hAnsi="Roboto"/>
                <w:color w:val="FF0000"/>
                <w:sz w:val="18"/>
                <w:szCs w:val="18"/>
              </w:rPr>
              <w:t xml:space="preserve"> </w:t>
            </w:r>
            <w:r w:rsidRPr="000E10BC">
              <w:rPr>
                <w:rFonts w:ascii="Arial" w:hAnsi="Arial" w:cs="Arial"/>
                <w:color w:val="000000" w:themeColor="text1"/>
              </w:rPr>
              <w:t xml:space="preserve">fund infrastructure and community improvements necessitated by new developments, including things like open spaces, recreation facilities, education, and affordable </w:t>
            </w:r>
            <w:proofErr w:type="gramStart"/>
            <w:r w:rsidRPr="000E10BC">
              <w:rPr>
                <w:rFonts w:ascii="Arial" w:hAnsi="Arial" w:cs="Arial"/>
                <w:color w:val="000000" w:themeColor="text1"/>
              </w:rPr>
              <w:t>housing</w:t>
            </w:r>
            <w:proofErr w:type="gramEnd"/>
          </w:p>
          <w:p w14:paraId="318B3E2A" w14:textId="77777777" w:rsidR="000E10BC" w:rsidRPr="000E10BC" w:rsidRDefault="000E10BC" w:rsidP="000E10BC">
            <w:pPr>
              <w:pStyle w:val="ListParagraph"/>
              <w:numPr>
                <w:ilvl w:val="0"/>
                <w:numId w:val="25"/>
              </w:numPr>
              <w:spacing w:after="200" w:line="276" w:lineRule="auto"/>
              <w:rPr>
                <w:rFonts w:ascii="Arial" w:hAnsi="Arial" w:cs="Arial"/>
                <w:color w:val="000000" w:themeColor="text1"/>
              </w:rPr>
            </w:pPr>
            <w:r w:rsidRPr="000E10BC">
              <w:rPr>
                <w:rFonts w:ascii="Arial" w:eastAsia="Arial" w:hAnsi="Arial" w:cs="Arial"/>
                <w:bCs/>
              </w:rPr>
              <w:t xml:space="preserve">Whether </w:t>
            </w:r>
            <w:proofErr w:type="gramStart"/>
            <w:r w:rsidRPr="000E10BC">
              <w:rPr>
                <w:rFonts w:ascii="Arial" w:eastAsia="Arial" w:hAnsi="Arial" w:cs="Arial"/>
                <w:bCs/>
              </w:rPr>
              <w:t>farm land</w:t>
            </w:r>
            <w:proofErr w:type="gramEnd"/>
            <w:r w:rsidRPr="000E10BC">
              <w:rPr>
                <w:rFonts w:ascii="Arial" w:eastAsia="Arial" w:hAnsi="Arial" w:cs="Arial"/>
                <w:bCs/>
              </w:rPr>
              <w:t xml:space="preserve"> behind the village hall could be purchased at a fraction of the cost and used as a car park</w:t>
            </w:r>
          </w:p>
          <w:p w14:paraId="5D64F8A1" w14:textId="2FF0521F" w:rsidR="000E10BC" w:rsidRPr="000E10BC" w:rsidRDefault="000E10BC" w:rsidP="000E10BC">
            <w:pPr>
              <w:rPr>
                <w:rFonts w:ascii="Arial" w:hAnsi="Arial" w:cs="Arial"/>
                <w:color w:val="000000" w:themeColor="text1"/>
              </w:rPr>
            </w:pPr>
            <w:r w:rsidRPr="000E10BC">
              <w:rPr>
                <w:rFonts w:ascii="Arial" w:eastAsia="Arial" w:hAnsi="Arial" w:cs="Arial"/>
                <w:bCs/>
              </w:rPr>
              <w:t xml:space="preserve">Rosie-Anne confirmed </w:t>
            </w:r>
            <w:proofErr w:type="gramStart"/>
            <w:r w:rsidRPr="000E10BC">
              <w:rPr>
                <w:rFonts w:ascii="Arial" w:eastAsia="Arial" w:hAnsi="Arial" w:cs="Arial"/>
                <w:bCs/>
              </w:rPr>
              <w:t>that</w:t>
            </w:r>
            <w:proofErr w:type="gramEnd"/>
          </w:p>
          <w:p w14:paraId="0A186D0C" w14:textId="77777777" w:rsidR="000E10BC" w:rsidRDefault="000E10BC" w:rsidP="000E10BC">
            <w:pPr>
              <w:pStyle w:val="ListParagraph"/>
              <w:numPr>
                <w:ilvl w:val="0"/>
                <w:numId w:val="23"/>
              </w:numPr>
              <w:ind w:right="-613"/>
              <w:jc w:val="both"/>
              <w:rPr>
                <w:rFonts w:ascii="Arial" w:eastAsia="Arial" w:hAnsi="Arial" w:cs="Arial"/>
                <w:bCs/>
              </w:rPr>
            </w:pPr>
            <w:r>
              <w:rPr>
                <w:rFonts w:ascii="Arial" w:eastAsia="Arial" w:hAnsi="Arial" w:cs="Arial"/>
                <w:bCs/>
              </w:rPr>
              <w:t xml:space="preserve">2 verbal quotes had been obtained and both had valued the car park </w:t>
            </w:r>
            <w:proofErr w:type="gramStart"/>
            <w:r>
              <w:rPr>
                <w:rFonts w:ascii="Arial" w:eastAsia="Arial" w:hAnsi="Arial" w:cs="Arial"/>
                <w:bCs/>
              </w:rPr>
              <w:t>at</w:t>
            </w:r>
            <w:proofErr w:type="gramEnd"/>
            <w:r>
              <w:rPr>
                <w:rFonts w:ascii="Arial" w:eastAsia="Arial" w:hAnsi="Arial" w:cs="Arial"/>
                <w:bCs/>
              </w:rPr>
              <w:t xml:space="preserve"> </w:t>
            </w:r>
          </w:p>
          <w:p w14:paraId="611F4253" w14:textId="77777777" w:rsidR="000E10BC" w:rsidRDefault="000E10BC" w:rsidP="000E10BC">
            <w:pPr>
              <w:pStyle w:val="ListParagraph"/>
              <w:ind w:right="-613"/>
              <w:jc w:val="both"/>
              <w:rPr>
                <w:rFonts w:ascii="Arial" w:eastAsia="Arial" w:hAnsi="Arial" w:cs="Arial"/>
                <w:bCs/>
              </w:rPr>
            </w:pPr>
            <w:r>
              <w:rPr>
                <w:rFonts w:ascii="Arial" w:eastAsia="Arial" w:hAnsi="Arial" w:cs="Arial"/>
                <w:bCs/>
              </w:rPr>
              <w:t>£50k or more</w:t>
            </w:r>
          </w:p>
          <w:p w14:paraId="214E1CFF" w14:textId="77777777" w:rsidR="000E10BC" w:rsidRDefault="000E10BC" w:rsidP="000E10BC">
            <w:pPr>
              <w:pStyle w:val="ListParagraph"/>
              <w:numPr>
                <w:ilvl w:val="0"/>
                <w:numId w:val="23"/>
              </w:numPr>
              <w:ind w:right="-613"/>
              <w:jc w:val="both"/>
              <w:rPr>
                <w:rFonts w:ascii="Arial" w:eastAsia="Arial" w:hAnsi="Arial" w:cs="Arial"/>
                <w:bCs/>
              </w:rPr>
            </w:pPr>
            <w:r>
              <w:rPr>
                <w:rFonts w:ascii="Arial" w:eastAsia="Arial" w:hAnsi="Arial" w:cs="Arial"/>
                <w:bCs/>
              </w:rPr>
              <w:t xml:space="preserve">The Hall is a charity so no cost benefit analysis can be done because it does not make money, it is </w:t>
            </w:r>
            <w:proofErr w:type="spellStart"/>
            <w:r>
              <w:rPr>
                <w:rFonts w:ascii="Arial" w:eastAsia="Arial" w:hAnsi="Arial" w:cs="Arial"/>
                <w:bCs/>
              </w:rPr>
              <w:t>self funding</w:t>
            </w:r>
            <w:proofErr w:type="spellEnd"/>
            <w:r>
              <w:rPr>
                <w:rFonts w:ascii="Arial" w:eastAsia="Arial" w:hAnsi="Arial" w:cs="Arial"/>
                <w:bCs/>
              </w:rPr>
              <w:t xml:space="preserve"> and reliant on bookings largely from outside the village which means parking is </w:t>
            </w:r>
            <w:proofErr w:type="gramStart"/>
            <w:r>
              <w:rPr>
                <w:rFonts w:ascii="Arial" w:eastAsia="Arial" w:hAnsi="Arial" w:cs="Arial"/>
                <w:bCs/>
              </w:rPr>
              <w:t>needed</w:t>
            </w:r>
            <w:proofErr w:type="gramEnd"/>
          </w:p>
          <w:p w14:paraId="68DCD6DA" w14:textId="77777777" w:rsidR="000E10BC" w:rsidRDefault="000E10BC" w:rsidP="000E10BC">
            <w:pPr>
              <w:pStyle w:val="ListParagraph"/>
              <w:numPr>
                <w:ilvl w:val="0"/>
                <w:numId w:val="23"/>
              </w:numPr>
              <w:ind w:right="-613"/>
              <w:jc w:val="both"/>
              <w:rPr>
                <w:rFonts w:ascii="Arial" w:eastAsia="Arial" w:hAnsi="Arial" w:cs="Arial"/>
                <w:bCs/>
              </w:rPr>
            </w:pPr>
            <w:r>
              <w:rPr>
                <w:rFonts w:ascii="Arial" w:eastAsia="Arial" w:hAnsi="Arial" w:cs="Arial"/>
                <w:bCs/>
              </w:rPr>
              <w:t xml:space="preserve">The parking is also used by local </w:t>
            </w:r>
            <w:proofErr w:type="gramStart"/>
            <w:r>
              <w:rPr>
                <w:rFonts w:ascii="Arial" w:eastAsia="Arial" w:hAnsi="Arial" w:cs="Arial"/>
                <w:bCs/>
              </w:rPr>
              <w:t>walkers</w:t>
            </w:r>
            <w:proofErr w:type="gramEnd"/>
          </w:p>
          <w:p w14:paraId="4CC208CE" w14:textId="77777777" w:rsidR="000E10BC" w:rsidRDefault="000E10BC" w:rsidP="000E10BC">
            <w:pPr>
              <w:pStyle w:val="ListParagraph"/>
              <w:numPr>
                <w:ilvl w:val="0"/>
                <w:numId w:val="23"/>
              </w:numPr>
              <w:ind w:right="-613"/>
              <w:jc w:val="both"/>
              <w:rPr>
                <w:rFonts w:ascii="Arial" w:eastAsia="Arial" w:hAnsi="Arial" w:cs="Arial"/>
                <w:bCs/>
              </w:rPr>
            </w:pPr>
            <w:r>
              <w:rPr>
                <w:rFonts w:ascii="Arial" w:eastAsia="Arial" w:hAnsi="Arial" w:cs="Arial"/>
                <w:bCs/>
              </w:rPr>
              <w:t xml:space="preserve">The land behind the hall has no access, would need drainage and </w:t>
            </w:r>
            <w:proofErr w:type="gramStart"/>
            <w:r>
              <w:rPr>
                <w:rFonts w:ascii="Arial" w:eastAsia="Arial" w:hAnsi="Arial" w:cs="Arial"/>
                <w:bCs/>
              </w:rPr>
              <w:t>tarmac</w:t>
            </w:r>
            <w:proofErr w:type="gramEnd"/>
            <w:r>
              <w:rPr>
                <w:rFonts w:ascii="Arial" w:eastAsia="Arial" w:hAnsi="Arial" w:cs="Arial"/>
                <w:bCs/>
              </w:rPr>
              <w:t xml:space="preserve"> </w:t>
            </w:r>
          </w:p>
          <w:p w14:paraId="76E038C1" w14:textId="77777777" w:rsidR="000E10BC" w:rsidRDefault="000E10BC" w:rsidP="000E10BC">
            <w:pPr>
              <w:pStyle w:val="ListParagraph"/>
              <w:ind w:right="-613"/>
              <w:jc w:val="both"/>
              <w:rPr>
                <w:rFonts w:ascii="Arial" w:eastAsia="Arial" w:hAnsi="Arial" w:cs="Arial"/>
                <w:bCs/>
              </w:rPr>
            </w:pPr>
            <w:r>
              <w:rPr>
                <w:rFonts w:ascii="Arial" w:eastAsia="Arial" w:hAnsi="Arial" w:cs="Arial"/>
                <w:bCs/>
              </w:rPr>
              <w:lastRenderedPageBreak/>
              <w:t xml:space="preserve">putting down and all this would cost more than the purchase </w:t>
            </w:r>
            <w:proofErr w:type="gramStart"/>
            <w:r>
              <w:rPr>
                <w:rFonts w:ascii="Arial" w:eastAsia="Arial" w:hAnsi="Arial" w:cs="Arial"/>
                <w:bCs/>
              </w:rPr>
              <w:t>price</w:t>
            </w:r>
            <w:proofErr w:type="gramEnd"/>
            <w:r>
              <w:rPr>
                <w:rFonts w:ascii="Arial" w:eastAsia="Arial" w:hAnsi="Arial" w:cs="Arial"/>
                <w:bCs/>
              </w:rPr>
              <w:t xml:space="preserve"> </w:t>
            </w:r>
          </w:p>
          <w:p w14:paraId="6CF2E058" w14:textId="074CD384" w:rsidR="000E10BC" w:rsidRPr="000E10BC" w:rsidRDefault="000E10BC" w:rsidP="000E10BC">
            <w:pPr>
              <w:pStyle w:val="ListParagraph"/>
              <w:ind w:right="-613"/>
              <w:jc w:val="both"/>
              <w:rPr>
                <w:rFonts w:ascii="Arial" w:eastAsia="Arial" w:hAnsi="Arial" w:cs="Arial"/>
                <w:bCs/>
              </w:rPr>
            </w:pPr>
            <w:r>
              <w:rPr>
                <w:rFonts w:ascii="Arial" w:eastAsia="Arial" w:hAnsi="Arial" w:cs="Arial"/>
                <w:bCs/>
              </w:rPr>
              <w:t>being considered</w:t>
            </w:r>
          </w:p>
        </w:tc>
        <w:tc>
          <w:tcPr>
            <w:tcW w:w="2110" w:type="dxa"/>
          </w:tcPr>
          <w:p w14:paraId="666EF33D" w14:textId="6AF70248" w:rsidR="00963A9B" w:rsidRPr="0074480F" w:rsidRDefault="009C5D90" w:rsidP="00D71342">
            <w:pPr>
              <w:ind w:right="-613"/>
              <w:jc w:val="both"/>
              <w:rPr>
                <w:rFonts w:ascii="Arial" w:eastAsia="Arial" w:hAnsi="Arial" w:cs="Arial"/>
                <w:bCs/>
              </w:rPr>
            </w:pPr>
            <w:r>
              <w:rPr>
                <w:rFonts w:ascii="Arial" w:eastAsia="Arial" w:hAnsi="Arial" w:cs="Arial"/>
                <w:bCs/>
              </w:rPr>
              <w:lastRenderedPageBreak/>
              <w:t>Public</w:t>
            </w:r>
          </w:p>
        </w:tc>
      </w:tr>
      <w:tr w:rsidR="00963A9B" w:rsidRPr="0074480F" w14:paraId="75526F27" w14:textId="3F145930" w:rsidTr="00E45105">
        <w:tc>
          <w:tcPr>
            <w:tcW w:w="567" w:type="dxa"/>
          </w:tcPr>
          <w:p w14:paraId="3CABD388" w14:textId="619AFAD8" w:rsidR="00963A9B" w:rsidRPr="0074480F" w:rsidRDefault="009C5D90" w:rsidP="00D71342">
            <w:pPr>
              <w:jc w:val="both"/>
              <w:rPr>
                <w:rFonts w:ascii="Arial" w:eastAsia="Arial" w:hAnsi="Arial" w:cs="Arial"/>
                <w:bCs/>
              </w:rPr>
            </w:pPr>
            <w:r>
              <w:rPr>
                <w:rFonts w:ascii="Arial" w:eastAsia="Arial" w:hAnsi="Arial" w:cs="Arial"/>
                <w:bCs/>
              </w:rPr>
              <w:t>6</w:t>
            </w:r>
          </w:p>
        </w:tc>
        <w:tc>
          <w:tcPr>
            <w:tcW w:w="8097" w:type="dxa"/>
          </w:tcPr>
          <w:p w14:paraId="3DF90DBD" w14:textId="77777777" w:rsidR="00963A9B" w:rsidRDefault="009C5D90" w:rsidP="00D71342">
            <w:pPr>
              <w:jc w:val="both"/>
              <w:rPr>
                <w:rFonts w:ascii="Arial" w:eastAsia="Arial" w:hAnsi="Arial" w:cs="Arial"/>
                <w:bCs/>
              </w:rPr>
            </w:pPr>
            <w:r>
              <w:rPr>
                <w:rFonts w:ascii="Arial" w:eastAsia="Arial" w:hAnsi="Arial" w:cs="Arial"/>
                <w:bCs/>
              </w:rPr>
              <w:t>PC Vote on the allocation of S106 funds</w:t>
            </w:r>
          </w:p>
          <w:p w14:paraId="4D19E426" w14:textId="6C4CF217" w:rsidR="000E10BC" w:rsidRPr="0074480F" w:rsidRDefault="000E10BC" w:rsidP="00D71342">
            <w:pPr>
              <w:jc w:val="both"/>
              <w:rPr>
                <w:rFonts w:ascii="Arial" w:eastAsia="Arial" w:hAnsi="Arial" w:cs="Arial"/>
                <w:bCs/>
              </w:rPr>
            </w:pPr>
            <w:r>
              <w:rPr>
                <w:rFonts w:ascii="Arial" w:eastAsia="Arial" w:hAnsi="Arial" w:cs="Arial"/>
                <w:bCs/>
              </w:rPr>
              <w:t>The PC voted unanimously to allow the S106 funds to reallocated to purchase the Car Park</w:t>
            </w:r>
          </w:p>
        </w:tc>
        <w:tc>
          <w:tcPr>
            <w:tcW w:w="2110" w:type="dxa"/>
          </w:tcPr>
          <w:p w14:paraId="0AAE5B2F" w14:textId="17B490A4" w:rsidR="00963A9B" w:rsidRPr="0074480F" w:rsidRDefault="009C5D90" w:rsidP="00D71342">
            <w:pPr>
              <w:jc w:val="both"/>
              <w:rPr>
                <w:rFonts w:ascii="Arial" w:eastAsia="Arial" w:hAnsi="Arial" w:cs="Arial"/>
                <w:bCs/>
              </w:rPr>
            </w:pPr>
            <w:r>
              <w:rPr>
                <w:rFonts w:ascii="Arial" w:eastAsia="Arial" w:hAnsi="Arial" w:cs="Arial"/>
                <w:bCs/>
              </w:rPr>
              <w:t>PC</w:t>
            </w:r>
          </w:p>
        </w:tc>
      </w:tr>
      <w:tr w:rsidR="00963A9B" w:rsidRPr="0074480F" w14:paraId="26EFEC10" w14:textId="704D8AD8" w:rsidTr="00E45105">
        <w:tc>
          <w:tcPr>
            <w:tcW w:w="567" w:type="dxa"/>
          </w:tcPr>
          <w:p w14:paraId="6C4D38C4" w14:textId="692D26C5" w:rsidR="00963A9B" w:rsidRPr="0074480F" w:rsidRDefault="009C5D90" w:rsidP="00D71342">
            <w:pPr>
              <w:jc w:val="both"/>
              <w:rPr>
                <w:rFonts w:ascii="Arial" w:eastAsia="Arial" w:hAnsi="Arial" w:cs="Arial"/>
              </w:rPr>
            </w:pPr>
            <w:r>
              <w:rPr>
                <w:rFonts w:ascii="Arial" w:eastAsia="Arial" w:hAnsi="Arial" w:cs="Arial"/>
              </w:rPr>
              <w:t>7</w:t>
            </w:r>
          </w:p>
        </w:tc>
        <w:tc>
          <w:tcPr>
            <w:tcW w:w="8097" w:type="dxa"/>
          </w:tcPr>
          <w:p w14:paraId="4E8D89E5" w14:textId="79A3C33E" w:rsidR="00963A9B" w:rsidRPr="0074480F" w:rsidRDefault="00963A9B" w:rsidP="00D71342">
            <w:pPr>
              <w:jc w:val="both"/>
              <w:rPr>
                <w:rFonts w:ascii="Arial" w:eastAsia="Arial" w:hAnsi="Arial" w:cs="Arial"/>
              </w:rPr>
            </w:pPr>
            <w:r w:rsidRPr="0074480F">
              <w:rPr>
                <w:rFonts w:ascii="Arial" w:eastAsia="Arial" w:hAnsi="Arial" w:cs="Arial"/>
              </w:rPr>
              <w:t xml:space="preserve">Date of next meeting: </w:t>
            </w:r>
            <w:r w:rsidRPr="0074480F">
              <w:rPr>
                <w:rFonts w:ascii="Arial" w:eastAsia="Arial" w:hAnsi="Arial" w:cs="Arial"/>
                <w:b/>
              </w:rPr>
              <w:t xml:space="preserve">    Tuesday </w:t>
            </w:r>
            <w:r w:rsidR="006D16C5">
              <w:rPr>
                <w:rFonts w:ascii="Arial" w:eastAsia="Arial" w:hAnsi="Arial" w:cs="Arial"/>
                <w:b/>
              </w:rPr>
              <w:t>Ma</w:t>
            </w:r>
            <w:r w:rsidR="009C5D90">
              <w:rPr>
                <w:rFonts w:ascii="Arial" w:eastAsia="Arial" w:hAnsi="Arial" w:cs="Arial"/>
                <w:b/>
              </w:rPr>
              <w:t>y</w:t>
            </w:r>
            <w:r w:rsidR="006D16C5">
              <w:rPr>
                <w:rFonts w:ascii="Arial" w:eastAsia="Arial" w:hAnsi="Arial" w:cs="Arial"/>
                <w:b/>
              </w:rPr>
              <w:t xml:space="preserve"> </w:t>
            </w:r>
            <w:r w:rsidR="009C5D90">
              <w:rPr>
                <w:rFonts w:ascii="Arial" w:eastAsia="Arial" w:hAnsi="Arial" w:cs="Arial"/>
                <w:b/>
              </w:rPr>
              <w:t>20</w:t>
            </w:r>
            <w:r w:rsidRPr="0074480F">
              <w:rPr>
                <w:rFonts w:ascii="Arial" w:eastAsia="Arial" w:hAnsi="Arial" w:cs="Arial"/>
                <w:b/>
              </w:rPr>
              <w:t xml:space="preserve"> 2025 – 6.30pm Village Hall</w:t>
            </w:r>
          </w:p>
        </w:tc>
        <w:tc>
          <w:tcPr>
            <w:tcW w:w="2110" w:type="dxa"/>
          </w:tcPr>
          <w:p w14:paraId="69D46638" w14:textId="77777777" w:rsidR="00963A9B" w:rsidRPr="0074480F" w:rsidRDefault="00963A9B" w:rsidP="00D71342">
            <w:pPr>
              <w:jc w:val="both"/>
              <w:rPr>
                <w:rFonts w:ascii="Arial" w:eastAsia="Arial" w:hAnsi="Arial" w:cs="Arial"/>
              </w:rPr>
            </w:pPr>
          </w:p>
        </w:tc>
      </w:tr>
    </w:tbl>
    <w:p w14:paraId="039414AD" w14:textId="77777777" w:rsidR="000B49A0" w:rsidRDefault="000B49A0" w:rsidP="0074480F">
      <w:pPr>
        <w:tabs>
          <w:tab w:val="left" w:pos="1701"/>
          <w:tab w:val="left" w:pos="3402"/>
          <w:tab w:val="left" w:pos="6804"/>
        </w:tabs>
        <w:spacing w:after="0" w:line="240" w:lineRule="auto"/>
        <w:jc w:val="both"/>
        <w:rPr>
          <w:rFonts w:ascii="Arial" w:eastAsia="Arial" w:hAnsi="Arial" w:cs="Arial"/>
          <w:b/>
        </w:rPr>
      </w:pPr>
    </w:p>
    <w:p w14:paraId="4B726CA9" w14:textId="77777777" w:rsidR="007266EA" w:rsidRDefault="007266EA" w:rsidP="0074480F">
      <w:pPr>
        <w:tabs>
          <w:tab w:val="left" w:pos="1701"/>
          <w:tab w:val="left" w:pos="3402"/>
          <w:tab w:val="left" w:pos="6804"/>
        </w:tabs>
        <w:spacing w:after="0" w:line="240" w:lineRule="auto"/>
        <w:jc w:val="both"/>
        <w:rPr>
          <w:rFonts w:ascii="Arial" w:eastAsia="Arial" w:hAnsi="Arial" w:cs="Arial"/>
          <w:b/>
        </w:rPr>
      </w:pPr>
    </w:p>
    <w:p w14:paraId="7BB6F32D" w14:textId="77777777" w:rsidR="007266EA" w:rsidRPr="00A7023A" w:rsidRDefault="007266EA" w:rsidP="007266EA">
      <w:pPr>
        <w:spacing w:after="0" w:line="240" w:lineRule="auto"/>
        <w:jc w:val="center"/>
        <w:rPr>
          <w:rFonts w:ascii="Arial" w:eastAsia="Arial" w:hAnsi="Arial" w:cs="Arial"/>
          <w:i/>
          <w:iCs/>
          <w:sz w:val="20"/>
          <w:szCs w:val="20"/>
        </w:rPr>
      </w:pPr>
      <w:r w:rsidRPr="00A7023A">
        <w:rPr>
          <w:rFonts w:ascii="Arial" w:hAnsi="Arial" w:cs="Arial"/>
          <w:sz w:val="20"/>
          <w:szCs w:val="20"/>
        </w:rPr>
        <w:t xml:space="preserve">All members of the Council are requested to attend for the purpose of considering and resolving upon the business to be transacted at the meeting as set out hereunder and are reminded that the council has a general duty to consider the following matters in the exercise of any of its functions: Equal Opportunities (race, gender, sexual orientation, marital status and any disability), Crime and Disorder, </w:t>
      </w:r>
    </w:p>
    <w:p w14:paraId="349BED6D" w14:textId="77777777" w:rsidR="007266EA" w:rsidRPr="00A7023A" w:rsidRDefault="007266EA" w:rsidP="007266EA">
      <w:pPr>
        <w:spacing w:after="0" w:line="240" w:lineRule="auto"/>
        <w:jc w:val="center"/>
        <w:rPr>
          <w:rFonts w:ascii="Arial" w:hAnsi="Arial" w:cs="Arial"/>
          <w:sz w:val="20"/>
          <w:szCs w:val="20"/>
        </w:rPr>
      </w:pPr>
      <w:r w:rsidRPr="00A7023A">
        <w:rPr>
          <w:rFonts w:ascii="Arial" w:eastAsia="Arial" w:hAnsi="Arial" w:cs="Arial"/>
          <w:i/>
          <w:iCs/>
          <w:sz w:val="20"/>
          <w:szCs w:val="20"/>
        </w:rPr>
        <w:t xml:space="preserve">by </w:t>
      </w:r>
      <w:r w:rsidRPr="00A7023A">
        <w:rPr>
          <w:rFonts w:ascii="Arial" w:hAnsi="Arial" w:cs="Arial"/>
          <w:sz w:val="20"/>
          <w:szCs w:val="20"/>
        </w:rPr>
        <w:t>Health and Safety and Human Rights.</w:t>
      </w:r>
    </w:p>
    <w:p w14:paraId="7011F37D" w14:textId="77777777" w:rsidR="007266EA" w:rsidRDefault="007266EA" w:rsidP="0074480F">
      <w:pPr>
        <w:tabs>
          <w:tab w:val="left" w:pos="1701"/>
          <w:tab w:val="left" w:pos="3402"/>
          <w:tab w:val="left" w:pos="6804"/>
        </w:tabs>
        <w:spacing w:after="0" w:line="240" w:lineRule="auto"/>
        <w:jc w:val="both"/>
        <w:rPr>
          <w:rFonts w:ascii="Arial" w:eastAsia="Arial" w:hAnsi="Arial" w:cs="Arial"/>
          <w:b/>
        </w:rPr>
      </w:pPr>
    </w:p>
    <w:p w14:paraId="3DEDC119" w14:textId="77777777" w:rsidR="000E10BC" w:rsidRDefault="000E10BC" w:rsidP="0074480F">
      <w:pPr>
        <w:tabs>
          <w:tab w:val="left" w:pos="1701"/>
          <w:tab w:val="left" w:pos="3402"/>
          <w:tab w:val="left" w:pos="6804"/>
        </w:tabs>
        <w:spacing w:after="0" w:line="240" w:lineRule="auto"/>
        <w:jc w:val="both"/>
        <w:rPr>
          <w:rFonts w:ascii="Arial" w:eastAsia="Arial" w:hAnsi="Arial" w:cs="Arial"/>
          <w:b/>
        </w:rPr>
      </w:pPr>
    </w:p>
    <w:p w14:paraId="0C8C54F0" w14:textId="77777777" w:rsidR="000E10BC" w:rsidRDefault="000E10BC" w:rsidP="0074480F">
      <w:pPr>
        <w:tabs>
          <w:tab w:val="left" w:pos="1701"/>
          <w:tab w:val="left" w:pos="3402"/>
          <w:tab w:val="left" w:pos="6804"/>
        </w:tabs>
        <w:spacing w:after="0" w:line="240" w:lineRule="auto"/>
        <w:jc w:val="both"/>
        <w:rPr>
          <w:rFonts w:ascii="Arial" w:eastAsia="Arial" w:hAnsi="Arial" w:cs="Arial"/>
          <w:b/>
        </w:rPr>
      </w:pPr>
    </w:p>
    <w:p w14:paraId="53CF321D" w14:textId="77777777" w:rsidR="000E10BC" w:rsidRDefault="000E10BC" w:rsidP="0074480F">
      <w:pPr>
        <w:tabs>
          <w:tab w:val="left" w:pos="1701"/>
          <w:tab w:val="left" w:pos="3402"/>
          <w:tab w:val="left" w:pos="6804"/>
        </w:tabs>
        <w:spacing w:after="0" w:line="240" w:lineRule="auto"/>
        <w:jc w:val="both"/>
        <w:rPr>
          <w:rFonts w:ascii="Arial" w:eastAsia="Arial" w:hAnsi="Arial" w:cs="Arial"/>
          <w:b/>
        </w:rPr>
      </w:pPr>
    </w:p>
    <w:p w14:paraId="107E6AA3" w14:textId="77777777" w:rsidR="000E10BC" w:rsidRDefault="000E10BC" w:rsidP="0074480F">
      <w:pPr>
        <w:tabs>
          <w:tab w:val="left" w:pos="1701"/>
          <w:tab w:val="left" w:pos="3402"/>
          <w:tab w:val="left" w:pos="6804"/>
        </w:tabs>
        <w:spacing w:after="0" w:line="240" w:lineRule="auto"/>
        <w:jc w:val="both"/>
        <w:rPr>
          <w:rFonts w:ascii="Arial" w:eastAsia="Arial" w:hAnsi="Arial" w:cs="Arial"/>
          <w:b/>
        </w:rPr>
      </w:pPr>
    </w:p>
    <w:p w14:paraId="5A0399A8" w14:textId="77777777" w:rsidR="000E10BC" w:rsidRDefault="000E10BC" w:rsidP="0074480F">
      <w:pPr>
        <w:tabs>
          <w:tab w:val="left" w:pos="1701"/>
          <w:tab w:val="left" w:pos="3402"/>
          <w:tab w:val="left" w:pos="6804"/>
        </w:tabs>
        <w:spacing w:after="0" w:line="240" w:lineRule="auto"/>
        <w:jc w:val="both"/>
        <w:rPr>
          <w:rFonts w:ascii="Arial" w:eastAsia="Arial" w:hAnsi="Arial" w:cs="Arial"/>
          <w:b/>
        </w:rPr>
      </w:pPr>
    </w:p>
    <w:p w14:paraId="1D39972E" w14:textId="77777777" w:rsidR="000E10BC" w:rsidRDefault="000E10BC" w:rsidP="0074480F">
      <w:pPr>
        <w:tabs>
          <w:tab w:val="left" w:pos="1701"/>
          <w:tab w:val="left" w:pos="3402"/>
          <w:tab w:val="left" w:pos="6804"/>
        </w:tabs>
        <w:spacing w:after="0" w:line="240" w:lineRule="auto"/>
        <w:jc w:val="both"/>
        <w:rPr>
          <w:rFonts w:ascii="Arial" w:eastAsia="Arial" w:hAnsi="Arial" w:cs="Arial"/>
          <w:b/>
        </w:rPr>
      </w:pPr>
    </w:p>
    <w:p w14:paraId="7B9CB147" w14:textId="77777777" w:rsidR="000E10BC" w:rsidRDefault="000E10BC" w:rsidP="0074480F">
      <w:pPr>
        <w:tabs>
          <w:tab w:val="left" w:pos="1701"/>
          <w:tab w:val="left" w:pos="3402"/>
          <w:tab w:val="left" w:pos="6804"/>
        </w:tabs>
        <w:spacing w:after="0" w:line="240" w:lineRule="auto"/>
        <w:jc w:val="both"/>
        <w:rPr>
          <w:rFonts w:ascii="Arial" w:eastAsia="Arial" w:hAnsi="Arial" w:cs="Arial"/>
          <w:b/>
        </w:rPr>
      </w:pPr>
    </w:p>
    <w:p w14:paraId="3D06228B" w14:textId="77777777" w:rsidR="000E10BC" w:rsidRDefault="000E10BC" w:rsidP="0074480F">
      <w:pPr>
        <w:tabs>
          <w:tab w:val="left" w:pos="1701"/>
          <w:tab w:val="left" w:pos="3402"/>
          <w:tab w:val="left" w:pos="6804"/>
        </w:tabs>
        <w:spacing w:after="0" w:line="240" w:lineRule="auto"/>
        <w:jc w:val="both"/>
        <w:rPr>
          <w:rFonts w:ascii="Arial" w:eastAsia="Arial" w:hAnsi="Arial" w:cs="Arial"/>
          <w:b/>
        </w:rPr>
      </w:pPr>
    </w:p>
    <w:p w14:paraId="462B705F" w14:textId="77777777" w:rsidR="000E10BC" w:rsidRDefault="000E10BC" w:rsidP="0074480F">
      <w:pPr>
        <w:tabs>
          <w:tab w:val="left" w:pos="1701"/>
          <w:tab w:val="left" w:pos="3402"/>
          <w:tab w:val="left" w:pos="6804"/>
        </w:tabs>
        <w:spacing w:after="0" w:line="240" w:lineRule="auto"/>
        <w:jc w:val="both"/>
        <w:rPr>
          <w:rFonts w:ascii="Arial" w:eastAsia="Arial" w:hAnsi="Arial" w:cs="Arial"/>
          <w:b/>
        </w:rPr>
      </w:pPr>
    </w:p>
    <w:p w14:paraId="3084F8F3" w14:textId="77777777" w:rsidR="000E10BC" w:rsidRDefault="000E10BC" w:rsidP="0074480F">
      <w:pPr>
        <w:tabs>
          <w:tab w:val="left" w:pos="1701"/>
          <w:tab w:val="left" w:pos="3402"/>
          <w:tab w:val="left" w:pos="6804"/>
        </w:tabs>
        <w:spacing w:after="0" w:line="240" w:lineRule="auto"/>
        <w:jc w:val="both"/>
        <w:rPr>
          <w:rFonts w:ascii="Arial" w:eastAsia="Arial" w:hAnsi="Arial" w:cs="Arial"/>
          <w:b/>
        </w:rPr>
      </w:pPr>
    </w:p>
    <w:p w14:paraId="15FE2E8D" w14:textId="77777777" w:rsidR="000E10BC" w:rsidRDefault="000E10BC" w:rsidP="0074480F">
      <w:pPr>
        <w:tabs>
          <w:tab w:val="left" w:pos="1701"/>
          <w:tab w:val="left" w:pos="3402"/>
          <w:tab w:val="left" w:pos="6804"/>
        </w:tabs>
        <w:spacing w:after="0" w:line="240" w:lineRule="auto"/>
        <w:jc w:val="both"/>
        <w:rPr>
          <w:rFonts w:ascii="Arial" w:eastAsia="Arial" w:hAnsi="Arial" w:cs="Arial"/>
          <w:b/>
        </w:rPr>
      </w:pPr>
    </w:p>
    <w:p w14:paraId="39FECBDF" w14:textId="77777777" w:rsidR="000E10BC" w:rsidRDefault="000E10BC" w:rsidP="0074480F">
      <w:pPr>
        <w:tabs>
          <w:tab w:val="left" w:pos="1701"/>
          <w:tab w:val="left" w:pos="3402"/>
          <w:tab w:val="left" w:pos="6804"/>
        </w:tabs>
        <w:spacing w:after="0" w:line="240" w:lineRule="auto"/>
        <w:jc w:val="both"/>
        <w:rPr>
          <w:rFonts w:ascii="Arial" w:eastAsia="Arial" w:hAnsi="Arial" w:cs="Arial"/>
          <w:b/>
        </w:rPr>
      </w:pPr>
    </w:p>
    <w:p w14:paraId="74A440FC" w14:textId="77777777" w:rsidR="000E10BC" w:rsidRDefault="000E10BC" w:rsidP="0074480F">
      <w:pPr>
        <w:tabs>
          <w:tab w:val="left" w:pos="1701"/>
          <w:tab w:val="left" w:pos="3402"/>
          <w:tab w:val="left" w:pos="6804"/>
        </w:tabs>
        <w:spacing w:after="0" w:line="240" w:lineRule="auto"/>
        <w:jc w:val="both"/>
        <w:rPr>
          <w:rFonts w:ascii="Arial" w:eastAsia="Arial" w:hAnsi="Arial" w:cs="Arial"/>
          <w:b/>
        </w:rPr>
      </w:pPr>
    </w:p>
    <w:p w14:paraId="19C35C8A" w14:textId="77777777" w:rsidR="000E10BC" w:rsidRDefault="000E10BC" w:rsidP="0074480F">
      <w:pPr>
        <w:tabs>
          <w:tab w:val="left" w:pos="1701"/>
          <w:tab w:val="left" w:pos="3402"/>
          <w:tab w:val="left" w:pos="6804"/>
        </w:tabs>
        <w:spacing w:after="0" w:line="240" w:lineRule="auto"/>
        <w:jc w:val="both"/>
        <w:rPr>
          <w:rFonts w:ascii="Arial" w:eastAsia="Arial" w:hAnsi="Arial" w:cs="Arial"/>
          <w:b/>
        </w:rPr>
      </w:pPr>
    </w:p>
    <w:p w14:paraId="10151A4E" w14:textId="77777777" w:rsidR="000E10BC" w:rsidRDefault="000E10BC" w:rsidP="0074480F">
      <w:pPr>
        <w:tabs>
          <w:tab w:val="left" w:pos="1701"/>
          <w:tab w:val="left" w:pos="3402"/>
          <w:tab w:val="left" w:pos="6804"/>
        </w:tabs>
        <w:spacing w:after="0" w:line="240" w:lineRule="auto"/>
        <w:jc w:val="both"/>
        <w:rPr>
          <w:rFonts w:ascii="Arial" w:eastAsia="Arial" w:hAnsi="Arial" w:cs="Arial"/>
          <w:b/>
        </w:rPr>
      </w:pPr>
    </w:p>
    <w:p w14:paraId="2D636242" w14:textId="77777777" w:rsidR="000E10BC" w:rsidRDefault="000E10BC" w:rsidP="0074480F">
      <w:pPr>
        <w:tabs>
          <w:tab w:val="left" w:pos="1701"/>
          <w:tab w:val="left" w:pos="3402"/>
          <w:tab w:val="left" w:pos="6804"/>
        </w:tabs>
        <w:spacing w:after="0" w:line="240" w:lineRule="auto"/>
        <w:jc w:val="both"/>
        <w:rPr>
          <w:rFonts w:ascii="Arial" w:eastAsia="Arial" w:hAnsi="Arial" w:cs="Arial"/>
          <w:b/>
        </w:rPr>
      </w:pPr>
    </w:p>
    <w:p w14:paraId="6FD8C96F" w14:textId="77777777" w:rsidR="000E10BC" w:rsidRDefault="000E10BC" w:rsidP="0074480F">
      <w:pPr>
        <w:tabs>
          <w:tab w:val="left" w:pos="1701"/>
          <w:tab w:val="left" w:pos="3402"/>
          <w:tab w:val="left" w:pos="6804"/>
        </w:tabs>
        <w:spacing w:after="0" w:line="240" w:lineRule="auto"/>
        <w:jc w:val="both"/>
        <w:rPr>
          <w:rFonts w:ascii="Arial" w:eastAsia="Arial" w:hAnsi="Arial" w:cs="Arial"/>
          <w:b/>
        </w:rPr>
      </w:pPr>
    </w:p>
    <w:p w14:paraId="2F4C7AA3" w14:textId="77777777" w:rsidR="000E10BC" w:rsidRDefault="000E10BC" w:rsidP="0074480F">
      <w:pPr>
        <w:tabs>
          <w:tab w:val="left" w:pos="1701"/>
          <w:tab w:val="left" w:pos="3402"/>
          <w:tab w:val="left" w:pos="6804"/>
        </w:tabs>
        <w:spacing w:after="0" w:line="240" w:lineRule="auto"/>
        <w:jc w:val="both"/>
        <w:rPr>
          <w:rFonts w:ascii="Arial" w:eastAsia="Arial" w:hAnsi="Arial" w:cs="Arial"/>
          <w:b/>
        </w:rPr>
      </w:pPr>
    </w:p>
    <w:p w14:paraId="1C927EAB" w14:textId="77777777" w:rsidR="000E10BC" w:rsidRPr="00942825" w:rsidRDefault="000E10BC" w:rsidP="0074480F">
      <w:pPr>
        <w:tabs>
          <w:tab w:val="left" w:pos="1701"/>
          <w:tab w:val="left" w:pos="3402"/>
          <w:tab w:val="left" w:pos="6804"/>
        </w:tabs>
        <w:spacing w:after="0" w:line="240" w:lineRule="auto"/>
        <w:jc w:val="both"/>
        <w:rPr>
          <w:rFonts w:ascii="Arial" w:eastAsia="Arial" w:hAnsi="Arial" w:cs="Arial"/>
          <w:b/>
        </w:rPr>
      </w:pPr>
    </w:p>
    <w:sectPr w:rsidR="000E10BC" w:rsidRPr="00942825">
      <w:headerReference w:type="default" r:id="rId9"/>
      <w:footerReference w:type="even" r:id="rId10"/>
      <w:footerReference w:type="default" r:id="rId11"/>
      <w:pgSz w:w="11906" w:h="16838"/>
      <w:pgMar w:top="1440" w:right="1440" w:bottom="1440" w:left="1440" w:header="397"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2AFCB" w14:textId="77777777" w:rsidR="003C7D62" w:rsidRDefault="003C7D62">
      <w:pPr>
        <w:spacing w:after="0" w:line="240" w:lineRule="auto"/>
      </w:pPr>
      <w:r>
        <w:separator/>
      </w:r>
    </w:p>
  </w:endnote>
  <w:endnote w:type="continuationSeparator" w:id="0">
    <w:p w14:paraId="6FCA7EAC" w14:textId="77777777" w:rsidR="003C7D62" w:rsidRDefault="003C7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8B3FA" w14:textId="62B7F110" w:rsidR="000B49A0" w:rsidRDefault="00C815EE">
    <w:pPr>
      <w:tabs>
        <w:tab w:val="center" w:pos="4153"/>
        <w:tab w:val="right" w:pos="8306"/>
      </w:tabs>
      <w:spacing w:after="0" w:line="240" w:lineRule="auto"/>
      <w:rPr>
        <w:rFonts w:ascii="Times New Roman" w:eastAsia="Times New Roman" w:hAnsi="Times New Roman" w:cs="Times New Roman"/>
        <w:sz w:val="24"/>
        <w:szCs w:val="24"/>
      </w:rPr>
    </w:pPr>
    <w:r>
      <w:rPr>
        <w:rFonts w:ascii="Arial" w:eastAsia="Arial" w:hAnsi="Arial" w:cs="Arial"/>
        <w:sz w:val="20"/>
        <w:szCs w:val="20"/>
      </w:rPr>
      <w:t>EC – Summons and Agenda 06.07.20, posted 28.06.20</w:t>
    </w:r>
    <w:r>
      <w:rPr>
        <w:rFonts w:ascii="Arial" w:eastAsia="Arial" w:hAnsi="Arial" w:cs="Arial"/>
        <w:sz w:val="20"/>
        <w:szCs w:val="20"/>
      </w:rPr>
      <w:tab/>
      <w:t xml:space="preserve">                  Page </w:t>
    </w:r>
    <w:r>
      <w:rPr>
        <w:rFonts w:ascii="Arial" w:eastAsia="Arial" w:hAnsi="Arial" w:cs="Arial"/>
        <w:sz w:val="20"/>
        <w:szCs w:val="20"/>
      </w:rPr>
      <w:fldChar w:fldCharType="begin"/>
    </w:r>
    <w:r>
      <w:rPr>
        <w:rFonts w:ascii="Arial" w:eastAsia="Arial" w:hAnsi="Arial" w:cs="Arial"/>
        <w:sz w:val="20"/>
        <w:szCs w:val="20"/>
      </w:rPr>
      <w:instrText>PAGE</w:instrText>
    </w:r>
    <w:r w:rsidR="00000000">
      <w:rPr>
        <w:rFonts w:ascii="Arial" w:eastAsia="Arial" w:hAnsi="Arial" w:cs="Arial"/>
        <w:sz w:val="20"/>
        <w:szCs w:val="20"/>
      </w:rPr>
      <w:fldChar w:fldCharType="separate"/>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NUMPAGES</w:instrText>
    </w:r>
    <w:r>
      <w:rPr>
        <w:rFonts w:ascii="Arial" w:eastAsia="Arial" w:hAnsi="Arial" w:cs="Arial"/>
        <w:sz w:val="20"/>
        <w:szCs w:val="20"/>
      </w:rPr>
      <w:fldChar w:fldCharType="separate"/>
    </w:r>
    <w:r w:rsidR="00C80763">
      <w:rPr>
        <w:rFonts w:ascii="Arial" w:eastAsia="Arial" w:hAnsi="Arial" w:cs="Arial"/>
        <w:noProof/>
        <w:sz w:val="20"/>
        <w:szCs w:val="20"/>
      </w:rPr>
      <w:t>6</w:t>
    </w:r>
    <w:r>
      <w:rPr>
        <w:rFonts w:ascii="Arial" w:eastAsia="Arial" w:hAnsi="Arial" w:cs="Arial"/>
        <w:sz w:val="20"/>
        <w:szCs w:val="20"/>
      </w:rPr>
      <w:fldChar w:fldCharType="end"/>
    </w:r>
  </w:p>
  <w:p w14:paraId="7F7D5914" w14:textId="77777777" w:rsidR="000B49A0" w:rsidRDefault="000B49A0">
    <w:pPr>
      <w:pBdr>
        <w:top w:val="nil"/>
        <w:left w:val="nil"/>
        <w:bottom w:val="nil"/>
        <w:right w:val="nil"/>
        <w:between w:val="nil"/>
      </w:pBdr>
      <w:tabs>
        <w:tab w:val="center" w:pos="4513"/>
        <w:tab w:val="right" w:pos="9026"/>
      </w:tabs>
      <w:spacing w:after="0" w:line="240" w:lineRule="auto"/>
      <w:rPr>
        <w:color w:val="000000"/>
      </w:rPr>
    </w:pPr>
  </w:p>
  <w:p w14:paraId="06CF5D9D" w14:textId="77777777" w:rsidR="000B49A0" w:rsidRDefault="000B49A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BED29" w14:textId="6E40257D" w:rsidR="005C30CE" w:rsidRDefault="003C52CE">
    <w:pPr>
      <w:pStyle w:val="Footer"/>
    </w:pPr>
    <w:r>
      <w:t xml:space="preserve">FMPC Agenda </w:t>
    </w:r>
    <w:r w:rsidR="003E6CDF">
      <w:t>30</w:t>
    </w:r>
    <w:r>
      <w:t xml:space="preserve"> July 2024</w:t>
    </w:r>
  </w:p>
  <w:p w14:paraId="451C9343" w14:textId="77777777" w:rsidR="000D1913" w:rsidRDefault="000D19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D1B7C" w14:textId="77777777" w:rsidR="003C7D62" w:rsidRDefault="003C7D62">
      <w:pPr>
        <w:spacing w:after="0" w:line="240" w:lineRule="auto"/>
      </w:pPr>
      <w:r>
        <w:separator/>
      </w:r>
    </w:p>
  </w:footnote>
  <w:footnote w:type="continuationSeparator" w:id="0">
    <w:p w14:paraId="2C1B83FB" w14:textId="77777777" w:rsidR="003C7D62" w:rsidRDefault="003C7D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C0FFF" w14:textId="77777777" w:rsidR="000B49A0" w:rsidRDefault="000B49A0">
    <w:pPr>
      <w:widowControl w:val="0"/>
      <w:pBdr>
        <w:top w:val="nil"/>
        <w:left w:val="nil"/>
        <w:bottom w:val="nil"/>
        <w:right w:val="nil"/>
        <w:between w:val="nil"/>
      </w:pBdr>
      <w:spacing w:after="0"/>
      <w:rPr>
        <w:rFonts w:ascii="Arial" w:eastAsia="Arial" w:hAnsi="Arial" w:cs="Arial"/>
        <w:b/>
      </w:rPr>
    </w:pPr>
  </w:p>
  <w:tbl>
    <w:tblPr>
      <w:tblStyle w:val="1"/>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54"/>
      <w:gridCol w:w="8495"/>
    </w:tblGrid>
    <w:tr w:rsidR="000B49A0" w14:paraId="03B10B0F" w14:textId="77777777">
      <w:trPr>
        <w:trHeight w:val="1413"/>
      </w:trPr>
      <w:tc>
        <w:tcPr>
          <w:tcW w:w="1854" w:type="dxa"/>
          <w:vAlign w:val="center"/>
        </w:tcPr>
        <w:p w14:paraId="34DE7B62" w14:textId="77777777" w:rsidR="000B49A0" w:rsidRDefault="00C815EE">
          <w:pPr>
            <w:spacing w:after="0" w:line="240" w:lineRule="auto"/>
            <w:jc w:val="center"/>
            <w:rPr>
              <w:rFonts w:ascii="Arial" w:eastAsia="Arial" w:hAnsi="Arial" w:cs="Arial"/>
              <w:b/>
              <w:sz w:val="24"/>
              <w:szCs w:val="24"/>
            </w:rPr>
          </w:pPr>
          <w:r>
            <w:rPr>
              <w:noProof/>
            </w:rPr>
            <w:drawing>
              <wp:inline distT="0" distB="0" distL="0" distR="0" wp14:anchorId="31C44493" wp14:editId="51877FE3">
                <wp:extent cx="1040130" cy="67310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040130" cy="673100"/>
                        </a:xfrm>
                        <a:prstGeom prst="rect">
                          <a:avLst/>
                        </a:prstGeom>
                        <a:ln/>
                      </pic:spPr>
                    </pic:pic>
                  </a:graphicData>
                </a:graphic>
              </wp:inline>
            </w:drawing>
          </w:r>
        </w:p>
      </w:tc>
      <w:tc>
        <w:tcPr>
          <w:tcW w:w="8495" w:type="dxa"/>
          <w:vAlign w:val="center"/>
        </w:tcPr>
        <w:p w14:paraId="13EC2D79" w14:textId="26C10C5A" w:rsidR="000B49A0" w:rsidRDefault="00C815EE" w:rsidP="000941B6">
          <w:pPr>
            <w:spacing w:after="0" w:line="240" w:lineRule="auto"/>
            <w:rPr>
              <w:rFonts w:ascii="Arial" w:eastAsia="Arial" w:hAnsi="Arial" w:cs="Arial"/>
              <w:sz w:val="24"/>
              <w:szCs w:val="24"/>
            </w:rPr>
          </w:pPr>
          <w:r>
            <w:rPr>
              <w:rFonts w:ascii="Arial" w:eastAsia="Arial" w:hAnsi="Arial" w:cs="Arial"/>
              <w:sz w:val="24"/>
              <w:szCs w:val="24"/>
            </w:rPr>
            <w:t xml:space="preserve">Clerk </w:t>
          </w:r>
          <w:r w:rsidR="000941B6">
            <w:rPr>
              <w:rFonts w:ascii="Arial" w:eastAsia="Arial" w:hAnsi="Arial" w:cs="Arial"/>
              <w:sz w:val="24"/>
              <w:szCs w:val="24"/>
            </w:rPr>
            <w:t>Katie Cooper</w:t>
          </w:r>
        </w:p>
        <w:p w14:paraId="66994715" w14:textId="77777777" w:rsidR="000B49A0" w:rsidRDefault="00C815EE">
          <w:pPr>
            <w:spacing w:after="0" w:line="240" w:lineRule="auto"/>
            <w:rPr>
              <w:rFonts w:ascii="Arial" w:eastAsia="Arial" w:hAnsi="Arial" w:cs="Arial"/>
              <w:sz w:val="24"/>
              <w:szCs w:val="24"/>
            </w:rPr>
          </w:pPr>
          <w:r>
            <w:rPr>
              <w:rFonts w:ascii="Arial" w:eastAsia="Arial" w:hAnsi="Arial" w:cs="Arial"/>
              <w:sz w:val="24"/>
              <w:szCs w:val="24"/>
            </w:rPr>
            <w:t>Email: Clerk@fontmellmagnapc.co.uk</w:t>
          </w:r>
        </w:p>
        <w:p w14:paraId="2148DF73" w14:textId="44752FEE" w:rsidR="000B49A0" w:rsidRDefault="000B49A0">
          <w:pPr>
            <w:spacing w:after="0" w:line="240" w:lineRule="auto"/>
            <w:rPr>
              <w:rFonts w:ascii="Arial" w:eastAsia="Arial" w:hAnsi="Arial" w:cs="Arial"/>
              <w:sz w:val="24"/>
              <w:szCs w:val="24"/>
            </w:rPr>
          </w:pPr>
        </w:p>
      </w:tc>
    </w:tr>
  </w:tbl>
  <w:p w14:paraId="3A01EE7B" w14:textId="77777777" w:rsidR="000B49A0" w:rsidRDefault="000B49A0">
    <w:pPr>
      <w:pBdr>
        <w:top w:val="nil"/>
        <w:left w:val="nil"/>
        <w:bottom w:val="nil"/>
        <w:right w:val="nil"/>
        <w:between w:val="nil"/>
      </w:pBdr>
      <w:tabs>
        <w:tab w:val="center" w:pos="4513"/>
        <w:tab w:val="right" w:pos="9026"/>
      </w:tabs>
      <w:spacing w:after="0" w:line="240" w:lineRule="auto"/>
      <w:rPr>
        <w:color w:val="000000"/>
      </w:rPr>
    </w:pPr>
  </w:p>
  <w:p w14:paraId="7726A8B7" w14:textId="77777777" w:rsidR="000B49A0" w:rsidRDefault="000B49A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F2D31"/>
    <w:multiLevelType w:val="hybridMultilevel"/>
    <w:tmpl w:val="4D80A0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A56BFC"/>
    <w:multiLevelType w:val="multilevel"/>
    <w:tmpl w:val="E00A8A9A"/>
    <w:lvl w:ilvl="0">
      <w:start w:val="1"/>
      <w:numFmt w:val="decimal"/>
      <w:lvlText w:val="%1."/>
      <w:lvlJc w:val="left"/>
      <w:pPr>
        <w:ind w:left="340" w:hanging="340"/>
      </w:pPr>
      <w:rPr>
        <w:rFonts w:ascii="Arial" w:eastAsia="Arial" w:hAnsi="Arial" w:cs="Arial"/>
        <w:b/>
        <w:i w:val="0"/>
        <w:sz w:val="22"/>
        <w:szCs w:val="22"/>
      </w:rPr>
    </w:lvl>
    <w:lvl w:ilvl="1">
      <w:start w:val="1"/>
      <w:numFmt w:val="lowerLetter"/>
      <w:lvlText w:val="%2)"/>
      <w:lvlJc w:val="left"/>
      <w:pPr>
        <w:ind w:left="700" w:hanging="360"/>
      </w:pPr>
      <w:rPr>
        <w:b w:val="0"/>
      </w:rPr>
    </w:lvl>
    <w:lvl w:ilvl="2">
      <w:start w:val="1"/>
      <w:numFmt w:val="lowerRoman"/>
      <w:lvlText w:val="(%3)"/>
      <w:lvlJc w:val="left"/>
      <w:pPr>
        <w:ind w:left="1247" w:hanging="396"/>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2F46A1"/>
    <w:multiLevelType w:val="multilevel"/>
    <w:tmpl w:val="9324559E"/>
    <w:lvl w:ilvl="0">
      <w:start w:val="8"/>
      <w:numFmt w:val="decimal"/>
      <w:lvlText w:val="%1"/>
      <w:lvlJc w:val="left"/>
      <w:pPr>
        <w:ind w:left="360" w:hanging="360"/>
      </w:pPr>
      <w:rPr>
        <w:rFonts w:hint="default"/>
      </w:rPr>
    </w:lvl>
    <w:lvl w:ilvl="1">
      <w:start w:val="8"/>
      <w:numFmt w:val="decimal"/>
      <w:lvlText w:val="%1.%2"/>
      <w:lvlJc w:val="left"/>
      <w:pPr>
        <w:ind w:left="4613"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3" w15:restartNumberingAfterBreak="0">
    <w:nsid w:val="17BA6D30"/>
    <w:multiLevelType w:val="multilevel"/>
    <w:tmpl w:val="5C627036"/>
    <w:lvl w:ilvl="0">
      <w:start w:val="1"/>
      <w:numFmt w:val="decimal"/>
      <w:lvlText w:val="%1."/>
      <w:lvlJc w:val="left"/>
      <w:pPr>
        <w:ind w:left="360" w:hanging="360"/>
      </w:pPr>
      <w:rPr>
        <w:rFonts w:ascii="Arial" w:eastAsia="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DCD6A71"/>
    <w:multiLevelType w:val="multilevel"/>
    <w:tmpl w:val="6792E09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934D73"/>
    <w:multiLevelType w:val="multilevel"/>
    <w:tmpl w:val="F0BAD488"/>
    <w:lvl w:ilvl="0">
      <w:start w:val="1"/>
      <w:numFmt w:val="lowerLetter"/>
      <w:lvlText w:val="%1)"/>
      <w:lvlJc w:val="left"/>
      <w:pPr>
        <w:ind w:left="360" w:hanging="360"/>
      </w:pPr>
      <w:rPr>
        <w:b/>
      </w:rPr>
    </w:lvl>
    <w:lvl w:ilvl="1">
      <w:start w:val="1"/>
      <w:numFmt w:val="lowerLetter"/>
      <w:lvlText w:val="%2."/>
      <w:lvlJc w:val="left"/>
      <w:pPr>
        <w:ind w:left="1278" w:hanging="360"/>
      </w:pPr>
    </w:lvl>
    <w:lvl w:ilvl="2">
      <w:start w:val="1"/>
      <w:numFmt w:val="lowerRoman"/>
      <w:lvlText w:val="%3."/>
      <w:lvlJc w:val="right"/>
      <w:pPr>
        <w:ind w:left="1998" w:hanging="180"/>
      </w:pPr>
    </w:lvl>
    <w:lvl w:ilvl="3">
      <w:start w:val="1"/>
      <w:numFmt w:val="decimal"/>
      <w:lvlText w:val="%4."/>
      <w:lvlJc w:val="left"/>
      <w:pPr>
        <w:ind w:left="2718" w:hanging="360"/>
      </w:pPr>
    </w:lvl>
    <w:lvl w:ilvl="4">
      <w:start w:val="1"/>
      <w:numFmt w:val="lowerLetter"/>
      <w:lvlText w:val="%5."/>
      <w:lvlJc w:val="left"/>
      <w:pPr>
        <w:ind w:left="3438" w:hanging="360"/>
      </w:pPr>
    </w:lvl>
    <w:lvl w:ilvl="5">
      <w:start w:val="1"/>
      <w:numFmt w:val="lowerRoman"/>
      <w:lvlText w:val="%6."/>
      <w:lvlJc w:val="right"/>
      <w:pPr>
        <w:ind w:left="4158" w:hanging="180"/>
      </w:pPr>
    </w:lvl>
    <w:lvl w:ilvl="6">
      <w:start w:val="1"/>
      <w:numFmt w:val="decimal"/>
      <w:lvlText w:val="%7."/>
      <w:lvlJc w:val="left"/>
      <w:pPr>
        <w:ind w:left="4878" w:hanging="360"/>
      </w:pPr>
    </w:lvl>
    <w:lvl w:ilvl="7">
      <w:start w:val="1"/>
      <w:numFmt w:val="lowerLetter"/>
      <w:lvlText w:val="%8."/>
      <w:lvlJc w:val="left"/>
      <w:pPr>
        <w:ind w:left="5598" w:hanging="360"/>
      </w:pPr>
    </w:lvl>
    <w:lvl w:ilvl="8">
      <w:start w:val="1"/>
      <w:numFmt w:val="lowerRoman"/>
      <w:lvlText w:val="%9."/>
      <w:lvlJc w:val="right"/>
      <w:pPr>
        <w:ind w:left="6318" w:hanging="180"/>
      </w:pPr>
    </w:lvl>
  </w:abstractNum>
  <w:abstractNum w:abstractNumId="6" w15:restartNumberingAfterBreak="0">
    <w:nsid w:val="24E81ADF"/>
    <w:multiLevelType w:val="multilevel"/>
    <w:tmpl w:val="339A0664"/>
    <w:lvl w:ilvl="0">
      <w:start w:val="1"/>
      <w:numFmt w:val="bullet"/>
      <w:lvlText w:val="●"/>
      <w:lvlJc w:val="left"/>
      <w:pPr>
        <w:ind w:left="840" w:hanging="360"/>
      </w:pPr>
      <w:rPr>
        <w:rFonts w:ascii="Noto Sans Symbols" w:eastAsia="Noto Sans Symbols" w:hAnsi="Noto Sans Symbols" w:cs="Noto Sans Symbols"/>
      </w:rPr>
    </w:lvl>
    <w:lvl w:ilvl="1">
      <w:start w:val="1"/>
      <w:numFmt w:val="bullet"/>
      <w:lvlText w:val="o"/>
      <w:lvlJc w:val="left"/>
      <w:pPr>
        <w:ind w:left="1560" w:hanging="360"/>
      </w:pPr>
      <w:rPr>
        <w:rFonts w:ascii="Courier New" w:eastAsia="Courier New" w:hAnsi="Courier New" w:cs="Courier New"/>
      </w:rPr>
    </w:lvl>
    <w:lvl w:ilvl="2">
      <w:start w:val="1"/>
      <w:numFmt w:val="bullet"/>
      <w:lvlText w:val="▪"/>
      <w:lvlJc w:val="left"/>
      <w:pPr>
        <w:ind w:left="2280" w:hanging="360"/>
      </w:pPr>
      <w:rPr>
        <w:rFonts w:ascii="Noto Sans Symbols" w:eastAsia="Noto Sans Symbols" w:hAnsi="Noto Sans Symbols" w:cs="Noto Sans Symbols"/>
      </w:rPr>
    </w:lvl>
    <w:lvl w:ilvl="3">
      <w:start w:val="1"/>
      <w:numFmt w:val="bullet"/>
      <w:lvlText w:val="●"/>
      <w:lvlJc w:val="left"/>
      <w:pPr>
        <w:ind w:left="3000" w:hanging="360"/>
      </w:pPr>
      <w:rPr>
        <w:rFonts w:ascii="Noto Sans Symbols" w:eastAsia="Noto Sans Symbols" w:hAnsi="Noto Sans Symbols" w:cs="Noto Sans Symbols"/>
      </w:rPr>
    </w:lvl>
    <w:lvl w:ilvl="4">
      <w:start w:val="1"/>
      <w:numFmt w:val="bullet"/>
      <w:lvlText w:val="o"/>
      <w:lvlJc w:val="left"/>
      <w:pPr>
        <w:ind w:left="3720" w:hanging="360"/>
      </w:pPr>
      <w:rPr>
        <w:rFonts w:ascii="Courier New" w:eastAsia="Courier New" w:hAnsi="Courier New" w:cs="Courier New"/>
      </w:rPr>
    </w:lvl>
    <w:lvl w:ilvl="5">
      <w:start w:val="1"/>
      <w:numFmt w:val="bullet"/>
      <w:lvlText w:val="▪"/>
      <w:lvlJc w:val="left"/>
      <w:pPr>
        <w:ind w:left="4440" w:hanging="360"/>
      </w:pPr>
      <w:rPr>
        <w:rFonts w:ascii="Noto Sans Symbols" w:eastAsia="Noto Sans Symbols" w:hAnsi="Noto Sans Symbols" w:cs="Noto Sans Symbols"/>
      </w:rPr>
    </w:lvl>
    <w:lvl w:ilvl="6">
      <w:start w:val="1"/>
      <w:numFmt w:val="bullet"/>
      <w:lvlText w:val="●"/>
      <w:lvlJc w:val="left"/>
      <w:pPr>
        <w:ind w:left="5160" w:hanging="360"/>
      </w:pPr>
      <w:rPr>
        <w:rFonts w:ascii="Noto Sans Symbols" w:eastAsia="Noto Sans Symbols" w:hAnsi="Noto Sans Symbols" w:cs="Noto Sans Symbols"/>
      </w:rPr>
    </w:lvl>
    <w:lvl w:ilvl="7">
      <w:start w:val="1"/>
      <w:numFmt w:val="bullet"/>
      <w:lvlText w:val="o"/>
      <w:lvlJc w:val="left"/>
      <w:pPr>
        <w:ind w:left="5880" w:hanging="360"/>
      </w:pPr>
      <w:rPr>
        <w:rFonts w:ascii="Courier New" w:eastAsia="Courier New" w:hAnsi="Courier New" w:cs="Courier New"/>
      </w:rPr>
    </w:lvl>
    <w:lvl w:ilvl="8">
      <w:start w:val="1"/>
      <w:numFmt w:val="bullet"/>
      <w:lvlText w:val="▪"/>
      <w:lvlJc w:val="left"/>
      <w:pPr>
        <w:ind w:left="6600" w:hanging="360"/>
      </w:pPr>
      <w:rPr>
        <w:rFonts w:ascii="Noto Sans Symbols" w:eastAsia="Noto Sans Symbols" w:hAnsi="Noto Sans Symbols" w:cs="Noto Sans Symbols"/>
      </w:rPr>
    </w:lvl>
  </w:abstractNum>
  <w:abstractNum w:abstractNumId="7" w15:restartNumberingAfterBreak="0">
    <w:nsid w:val="2D8E6D7E"/>
    <w:multiLevelType w:val="multilevel"/>
    <w:tmpl w:val="23025542"/>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0AE35BB"/>
    <w:multiLevelType w:val="multilevel"/>
    <w:tmpl w:val="8676D44E"/>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880549E"/>
    <w:multiLevelType w:val="multilevel"/>
    <w:tmpl w:val="D78CD37E"/>
    <w:lvl w:ilvl="0">
      <w:start w:val="1"/>
      <w:numFmt w:val="lowerLetter"/>
      <w:lvlText w:val="%1)"/>
      <w:lvlJc w:val="left"/>
      <w:pPr>
        <w:ind w:left="1070" w:hanging="360"/>
      </w:pPr>
      <w:rPr>
        <w:b/>
        <w:color w:val="000000"/>
      </w:rPr>
    </w:lvl>
    <w:lvl w:ilvl="1">
      <w:start w:val="1"/>
      <w:numFmt w:val="lowerLetter"/>
      <w:lvlText w:val="%2)"/>
      <w:lvlJc w:val="left"/>
      <w:pPr>
        <w:ind w:left="490" w:hanging="340"/>
      </w:pPr>
      <w:rPr>
        <w:b/>
      </w:rPr>
    </w:lvl>
    <w:lvl w:ilvl="2">
      <w:start w:val="1"/>
      <w:numFmt w:val="lowerRoman"/>
      <w:lvlText w:val="%3."/>
      <w:lvlJc w:val="right"/>
      <w:pPr>
        <w:ind w:left="2140" w:hanging="180"/>
      </w:pPr>
    </w:lvl>
    <w:lvl w:ilvl="3">
      <w:start w:val="1"/>
      <w:numFmt w:val="decimal"/>
      <w:lvlText w:val="%4."/>
      <w:lvlJc w:val="left"/>
      <w:pPr>
        <w:ind w:left="2860" w:hanging="360"/>
      </w:pPr>
    </w:lvl>
    <w:lvl w:ilvl="4">
      <w:start w:val="1"/>
      <w:numFmt w:val="lowerLetter"/>
      <w:lvlText w:val="%5."/>
      <w:lvlJc w:val="left"/>
      <w:pPr>
        <w:ind w:left="3580" w:hanging="360"/>
      </w:pPr>
    </w:lvl>
    <w:lvl w:ilvl="5">
      <w:start w:val="1"/>
      <w:numFmt w:val="lowerRoman"/>
      <w:lvlText w:val="%6."/>
      <w:lvlJc w:val="right"/>
      <w:pPr>
        <w:ind w:left="4300" w:hanging="180"/>
      </w:pPr>
    </w:lvl>
    <w:lvl w:ilvl="6">
      <w:start w:val="1"/>
      <w:numFmt w:val="decimal"/>
      <w:lvlText w:val="%7."/>
      <w:lvlJc w:val="left"/>
      <w:pPr>
        <w:ind w:left="5020" w:hanging="360"/>
      </w:pPr>
    </w:lvl>
    <w:lvl w:ilvl="7">
      <w:start w:val="1"/>
      <w:numFmt w:val="lowerLetter"/>
      <w:lvlText w:val="%8."/>
      <w:lvlJc w:val="left"/>
      <w:pPr>
        <w:ind w:left="5740" w:hanging="360"/>
      </w:pPr>
    </w:lvl>
    <w:lvl w:ilvl="8">
      <w:start w:val="1"/>
      <w:numFmt w:val="lowerRoman"/>
      <w:lvlText w:val="%9."/>
      <w:lvlJc w:val="right"/>
      <w:pPr>
        <w:ind w:left="6460" w:hanging="180"/>
      </w:pPr>
    </w:lvl>
  </w:abstractNum>
  <w:abstractNum w:abstractNumId="10" w15:restartNumberingAfterBreak="0">
    <w:nsid w:val="396C3401"/>
    <w:multiLevelType w:val="multilevel"/>
    <w:tmpl w:val="996E855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B27076B"/>
    <w:multiLevelType w:val="hybridMultilevel"/>
    <w:tmpl w:val="EFFC2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294B92"/>
    <w:multiLevelType w:val="multilevel"/>
    <w:tmpl w:val="E7B81ABE"/>
    <w:lvl w:ilvl="0">
      <w:start w:val="8"/>
      <w:numFmt w:val="decimal"/>
      <w:lvlText w:val="%1"/>
      <w:lvlJc w:val="left"/>
      <w:pPr>
        <w:ind w:left="420" w:hanging="420"/>
      </w:pPr>
      <w:rPr>
        <w:rFonts w:hint="default"/>
      </w:rPr>
    </w:lvl>
    <w:lvl w:ilvl="1">
      <w:start w:val="11"/>
      <w:numFmt w:val="decimal"/>
      <w:lvlText w:val="%1.%2"/>
      <w:lvlJc w:val="left"/>
      <w:pPr>
        <w:ind w:left="760" w:hanging="42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13" w15:restartNumberingAfterBreak="0">
    <w:nsid w:val="3D867FF7"/>
    <w:multiLevelType w:val="multilevel"/>
    <w:tmpl w:val="08D0772E"/>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E6E3B34"/>
    <w:multiLevelType w:val="hybridMultilevel"/>
    <w:tmpl w:val="D390F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257518"/>
    <w:multiLevelType w:val="multilevel"/>
    <w:tmpl w:val="E006D34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67E1CA2"/>
    <w:multiLevelType w:val="hybridMultilevel"/>
    <w:tmpl w:val="64489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541577"/>
    <w:multiLevelType w:val="multilevel"/>
    <w:tmpl w:val="58A2BA2C"/>
    <w:lvl w:ilvl="0">
      <w:start w:val="8"/>
      <w:numFmt w:val="decimal"/>
      <w:lvlText w:val="%1"/>
      <w:lvlJc w:val="left"/>
      <w:pPr>
        <w:ind w:left="360" w:hanging="360"/>
      </w:pPr>
      <w:rPr>
        <w:rFonts w:hint="default"/>
        <w:b/>
      </w:rPr>
    </w:lvl>
    <w:lvl w:ilvl="1">
      <w:start w:val="10"/>
      <w:numFmt w:val="decimal"/>
      <w:lvlText w:val="%1.%2"/>
      <w:lvlJc w:val="left"/>
      <w:pPr>
        <w:ind w:left="700" w:hanging="360"/>
      </w:pPr>
      <w:rPr>
        <w:rFonts w:hint="default"/>
        <w:b/>
      </w:rPr>
    </w:lvl>
    <w:lvl w:ilvl="2">
      <w:start w:val="1"/>
      <w:numFmt w:val="decimal"/>
      <w:lvlText w:val="%1.%2.%3"/>
      <w:lvlJc w:val="left"/>
      <w:pPr>
        <w:ind w:left="1400" w:hanging="720"/>
      </w:pPr>
      <w:rPr>
        <w:rFonts w:hint="default"/>
        <w:b/>
      </w:rPr>
    </w:lvl>
    <w:lvl w:ilvl="3">
      <w:start w:val="1"/>
      <w:numFmt w:val="decimal"/>
      <w:lvlText w:val="%1.%2.%3.%4"/>
      <w:lvlJc w:val="left"/>
      <w:pPr>
        <w:ind w:left="1740" w:hanging="720"/>
      </w:pPr>
      <w:rPr>
        <w:rFonts w:hint="default"/>
        <w:b/>
      </w:rPr>
    </w:lvl>
    <w:lvl w:ilvl="4">
      <w:start w:val="1"/>
      <w:numFmt w:val="decimal"/>
      <w:lvlText w:val="%1.%2.%3.%4.%5"/>
      <w:lvlJc w:val="left"/>
      <w:pPr>
        <w:ind w:left="2440" w:hanging="1080"/>
      </w:pPr>
      <w:rPr>
        <w:rFonts w:hint="default"/>
        <w:b/>
      </w:rPr>
    </w:lvl>
    <w:lvl w:ilvl="5">
      <w:start w:val="1"/>
      <w:numFmt w:val="decimal"/>
      <w:lvlText w:val="%1.%2.%3.%4.%5.%6"/>
      <w:lvlJc w:val="left"/>
      <w:pPr>
        <w:ind w:left="2780" w:hanging="1080"/>
      </w:pPr>
      <w:rPr>
        <w:rFonts w:hint="default"/>
        <w:b/>
      </w:rPr>
    </w:lvl>
    <w:lvl w:ilvl="6">
      <w:start w:val="1"/>
      <w:numFmt w:val="decimal"/>
      <w:lvlText w:val="%1.%2.%3.%4.%5.%6.%7"/>
      <w:lvlJc w:val="left"/>
      <w:pPr>
        <w:ind w:left="3480" w:hanging="1440"/>
      </w:pPr>
      <w:rPr>
        <w:rFonts w:hint="default"/>
        <w:b/>
      </w:rPr>
    </w:lvl>
    <w:lvl w:ilvl="7">
      <w:start w:val="1"/>
      <w:numFmt w:val="decimal"/>
      <w:lvlText w:val="%1.%2.%3.%4.%5.%6.%7.%8"/>
      <w:lvlJc w:val="left"/>
      <w:pPr>
        <w:ind w:left="3820" w:hanging="1440"/>
      </w:pPr>
      <w:rPr>
        <w:rFonts w:hint="default"/>
        <w:b/>
      </w:rPr>
    </w:lvl>
    <w:lvl w:ilvl="8">
      <w:start w:val="1"/>
      <w:numFmt w:val="decimal"/>
      <w:lvlText w:val="%1.%2.%3.%4.%5.%6.%7.%8.%9"/>
      <w:lvlJc w:val="left"/>
      <w:pPr>
        <w:ind w:left="4520" w:hanging="1800"/>
      </w:pPr>
      <w:rPr>
        <w:rFonts w:hint="default"/>
        <w:b/>
      </w:rPr>
    </w:lvl>
  </w:abstractNum>
  <w:abstractNum w:abstractNumId="18" w15:restartNumberingAfterBreak="0">
    <w:nsid w:val="475F5D5B"/>
    <w:multiLevelType w:val="multilevel"/>
    <w:tmpl w:val="5A0CEA46"/>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4D421F29"/>
    <w:multiLevelType w:val="hybridMultilevel"/>
    <w:tmpl w:val="F7AC36DA"/>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CB2AA5"/>
    <w:multiLevelType w:val="multilevel"/>
    <w:tmpl w:val="17905FF2"/>
    <w:lvl w:ilvl="0">
      <w:start w:val="9"/>
      <w:numFmt w:val="decimal"/>
      <w:lvlText w:val="%1"/>
      <w:lvlJc w:val="left"/>
      <w:pPr>
        <w:ind w:left="720" w:hanging="360"/>
      </w:pPr>
      <w:rPr>
        <w:rFonts w:hint="default"/>
        <w:b w:val="0"/>
      </w:rPr>
    </w:lvl>
    <w:lvl w:ilvl="1">
      <w:start w:val="1"/>
      <w:numFmt w:val="decimal"/>
      <w:isLgl/>
      <w:lvlText w:val="%1.%2"/>
      <w:lvlJc w:val="left"/>
      <w:pPr>
        <w:ind w:left="792" w:hanging="432"/>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1" w15:restartNumberingAfterBreak="0">
    <w:nsid w:val="5569569C"/>
    <w:multiLevelType w:val="multilevel"/>
    <w:tmpl w:val="D048EA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F3957EC"/>
    <w:multiLevelType w:val="hybridMultilevel"/>
    <w:tmpl w:val="062C106E"/>
    <w:lvl w:ilvl="0" w:tplc="606C8EE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2F35A1C"/>
    <w:multiLevelType w:val="hybridMultilevel"/>
    <w:tmpl w:val="CCDEE8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8F52076"/>
    <w:multiLevelType w:val="multilevel"/>
    <w:tmpl w:val="1BE695EA"/>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49594944">
    <w:abstractNumId w:val="9"/>
  </w:num>
  <w:num w:numId="2" w16cid:durableId="595674616">
    <w:abstractNumId w:val="5"/>
  </w:num>
  <w:num w:numId="3" w16cid:durableId="1355763352">
    <w:abstractNumId w:val="6"/>
  </w:num>
  <w:num w:numId="4" w16cid:durableId="836460729">
    <w:abstractNumId w:val="1"/>
  </w:num>
  <w:num w:numId="5" w16cid:durableId="224723251">
    <w:abstractNumId w:val="13"/>
  </w:num>
  <w:num w:numId="6" w16cid:durableId="1532721000">
    <w:abstractNumId w:val="22"/>
  </w:num>
  <w:num w:numId="7" w16cid:durableId="1091465755">
    <w:abstractNumId w:val="14"/>
  </w:num>
  <w:num w:numId="8" w16cid:durableId="820587020">
    <w:abstractNumId w:val="7"/>
  </w:num>
  <w:num w:numId="9" w16cid:durableId="1386028478">
    <w:abstractNumId w:val="8"/>
  </w:num>
  <w:num w:numId="10" w16cid:durableId="365638706">
    <w:abstractNumId w:val="4"/>
  </w:num>
  <w:num w:numId="11" w16cid:durableId="1920408411">
    <w:abstractNumId w:val="10"/>
  </w:num>
  <w:num w:numId="12" w16cid:durableId="734475076">
    <w:abstractNumId w:val="21"/>
  </w:num>
  <w:num w:numId="13" w16cid:durableId="863783699">
    <w:abstractNumId w:val="12"/>
  </w:num>
  <w:num w:numId="14" w16cid:durableId="1492717989">
    <w:abstractNumId w:val="17"/>
  </w:num>
  <w:num w:numId="15" w16cid:durableId="192228427">
    <w:abstractNumId w:val="2"/>
  </w:num>
  <w:num w:numId="16" w16cid:durableId="1493596663">
    <w:abstractNumId w:val="24"/>
  </w:num>
  <w:num w:numId="17" w16cid:durableId="1007754908">
    <w:abstractNumId w:val="19"/>
  </w:num>
  <w:num w:numId="18" w16cid:durableId="1329401585">
    <w:abstractNumId w:val="20"/>
  </w:num>
  <w:num w:numId="19" w16cid:durableId="895357064">
    <w:abstractNumId w:val="15"/>
  </w:num>
  <w:num w:numId="20" w16cid:durableId="190531457">
    <w:abstractNumId w:val="18"/>
  </w:num>
  <w:num w:numId="21" w16cid:durableId="1402293855">
    <w:abstractNumId w:val="16"/>
  </w:num>
  <w:num w:numId="22" w16cid:durableId="356850556">
    <w:abstractNumId w:val="0"/>
  </w:num>
  <w:num w:numId="23" w16cid:durableId="78715003">
    <w:abstractNumId w:val="23"/>
  </w:num>
  <w:num w:numId="24" w16cid:durableId="2028828077">
    <w:abstractNumId w:val="11"/>
  </w:num>
  <w:num w:numId="25" w16cid:durableId="7047203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9A0"/>
    <w:rsid w:val="0000295A"/>
    <w:rsid w:val="000048B8"/>
    <w:rsid w:val="000121F9"/>
    <w:rsid w:val="000129BB"/>
    <w:rsid w:val="0002734B"/>
    <w:rsid w:val="000274A0"/>
    <w:rsid w:val="00027B6F"/>
    <w:rsid w:val="00031872"/>
    <w:rsid w:val="00033160"/>
    <w:rsid w:val="000406AF"/>
    <w:rsid w:val="0005061F"/>
    <w:rsid w:val="00054CD7"/>
    <w:rsid w:val="00060264"/>
    <w:rsid w:val="00064685"/>
    <w:rsid w:val="00064E95"/>
    <w:rsid w:val="000748A5"/>
    <w:rsid w:val="00075ABE"/>
    <w:rsid w:val="0007670F"/>
    <w:rsid w:val="00080A0C"/>
    <w:rsid w:val="00086BC1"/>
    <w:rsid w:val="00090178"/>
    <w:rsid w:val="00091247"/>
    <w:rsid w:val="00091739"/>
    <w:rsid w:val="0009274D"/>
    <w:rsid w:val="000941B6"/>
    <w:rsid w:val="00096850"/>
    <w:rsid w:val="000A384A"/>
    <w:rsid w:val="000A56B6"/>
    <w:rsid w:val="000A75D5"/>
    <w:rsid w:val="000B0510"/>
    <w:rsid w:val="000B49A0"/>
    <w:rsid w:val="000B685E"/>
    <w:rsid w:val="000B738B"/>
    <w:rsid w:val="000C0719"/>
    <w:rsid w:val="000C6979"/>
    <w:rsid w:val="000D064E"/>
    <w:rsid w:val="000D1913"/>
    <w:rsid w:val="000D2B3A"/>
    <w:rsid w:val="000E10BC"/>
    <w:rsid w:val="000E58A6"/>
    <w:rsid w:val="000E6B16"/>
    <w:rsid w:val="000E76FD"/>
    <w:rsid w:val="000F518F"/>
    <w:rsid w:val="000F7C78"/>
    <w:rsid w:val="000F7F8D"/>
    <w:rsid w:val="001004CF"/>
    <w:rsid w:val="00102429"/>
    <w:rsid w:val="00102BB0"/>
    <w:rsid w:val="00116261"/>
    <w:rsid w:val="00116410"/>
    <w:rsid w:val="0012254E"/>
    <w:rsid w:val="00124E62"/>
    <w:rsid w:val="001259E7"/>
    <w:rsid w:val="00133CC9"/>
    <w:rsid w:val="001408D6"/>
    <w:rsid w:val="00154A10"/>
    <w:rsid w:val="001611B5"/>
    <w:rsid w:val="00162738"/>
    <w:rsid w:val="00165BD4"/>
    <w:rsid w:val="0017122D"/>
    <w:rsid w:val="00174573"/>
    <w:rsid w:val="0017730D"/>
    <w:rsid w:val="00177354"/>
    <w:rsid w:val="00177D40"/>
    <w:rsid w:val="00185B82"/>
    <w:rsid w:val="001919F3"/>
    <w:rsid w:val="00194D6A"/>
    <w:rsid w:val="00194DB1"/>
    <w:rsid w:val="00197C25"/>
    <w:rsid w:val="001A03F7"/>
    <w:rsid w:val="001A154F"/>
    <w:rsid w:val="001A2A80"/>
    <w:rsid w:val="001A3508"/>
    <w:rsid w:val="001A44EF"/>
    <w:rsid w:val="001B45B1"/>
    <w:rsid w:val="001B4F5D"/>
    <w:rsid w:val="001B6665"/>
    <w:rsid w:val="001B70E1"/>
    <w:rsid w:val="001D19BE"/>
    <w:rsid w:val="001D1A3B"/>
    <w:rsid w:val="001D2B4E"/>
    <w:rsid w:val="001D41E6"/>
    <w:rsid w:val="001D65B0"/>
    <w:rsid w:val="001D6AD1"/>
    <w:rsid w:val="001D6F1E"/>
    <w:rsid w:val="001D72F9"/>
    <w:rsid w:val="001E03A0"/>
    <w:rsid w:val="001E05C4"/>
    <w:rsid w:val="001E5832"/>
    <w:rsid w:val="001F58B4"/>
    <w:rsid w:val="001F6345"/>
    <w:rsid w:val="0020438B"/>
    <w:rsid w:val="00206CA1"/>
    <w:rsid w:val="00213070"/>
    <w:rsid w:val="002144A9"/>
    <w:rsid w:val="002179E3"/>
    <w:rsid w:val="0022103B"/>
    <w:rsid w:val="00221AFA"/>
    <w:rsid w:val="00235D03"/>
    <w:rsid w:val="00242069"/>
    <w:rsid w:val="00242C11"/>
    <w:rsid w:val="002513EC"/>
    <w:rsid w:val="0025263A"/>
    <w:rsid w:val="00253F12"/>
    <w:rsid w:val="002726A0"/>
    <w:rsid w:val="002727D5"/>
    <w:rsid w:val="00274B86"/>
    <w:rsid w:val="002774A9"/>
    <w:rsid w:val="00281C9E"/>
    <w:rsid w:val="0028287A"/>
    <w:rsid w:val="002873F3"/>
    <w:rsid w:val="00293E25"/>
    <w:rsid w:val="002943BC"/>
    <w:rsid w:val="002A4D24"/>
    <w:rsid w:val="002B0805"/>
    <w:rsid w:val="002B62E9"/>
    <w:rsid w:val="002B767C"/>
    <w:rsid w:val="002C3155"/>
    <w:rsid w:val="002C54AA"/>
    <w:rsid w:val="002D3012"/>
    <w:rsid w:val="002D68B2"/>
    <w:rsid w:val="002E6C06"/>
    <w:rsid w:val="002F3BB4"/>
    <w:rsid w:val="002F4D0C"/>
    <w:rsid w:val="0030068C"/>
    <w:rsid w:val="00306E4E"/>
    <w:rsid w:val="003133D7"/>
    <w:rsid w:val="00313828"/>
    <w:rsid w:val="00313C19"/>
    <w:rsid w:val="003143E5"/>
    <w:rsid w:val="0031504A"/>
    <w:rsid w:val="00317064"/>
    <w:rsid w:val="0031792B"/>
    <w:rsid w:val="00321675"/>
    <w:rsid w:val="00321C0E"/>
    <w:rsid w:val="003230A6"/>
    <w:rsid w:val="00347683"/>
    <w:rsid w:val="0036157A"/>
    <w:rsid w:val="0036324F"/>
    <w:rsid w:val="003645B7"/>
    <w:rsid w:val="00365250"/>
    <w:rsid w:val="00365922"/>
    <w:rsid w:val="00373EDD"/>
    <w:rsid w:val="003770C6"/>
    <w:rsid w:val="003816EF"/>
    <w:rsid w:val="003911DC"/>
    <w:rsid w:val="00394F78"/>
    <w:rsid w:val="0039700C"/>
    <w:rsid w:val="00397DAA"/>
    <w:rsid w:val="003A1DDD"/>
    <w:rsid w:val="003A4501"/>
    <w:rsid w:val="003A6198"/>
    <w:rsid w:val="003A7414"/>
    <w:rsid w:val="003B1AF7"/>
    <w:rsid w:val="003B64D7"/>
    <w:rsid w:val="003B7427"/>
    <w:rsid w:val="003C19CC"/>
    <w:rsid w:val="003C52CE"/>
    <w:rsid w:val="003C5F25"/>
    <w:rsid w:val="003C7D62"/>
    <w:rsid w:val="003D42A7"/>
    <w:rsid w:val="003D4559"/>
    <w:rsid w:val="003D70E1"/>
    <w:rsid w:val="003E3268"/>
    <w:rsid w:val="003E4FEB"/>
    <w:rsid w:val="003E6CDF"/>
    <w:rsid w:val="003E6F23"/>
    <w:rsid w:val="003E7A50"/>
    <w:rsid w:val="004024A1"/>
    <w:rsid w:val="00404547"/>
    <w:rsid w:val="004070BD"/>
    <w:rsid w:val="00430B6D"/>
    <w:rsid w:val="004339FC"/>
    <w:rsid w:val="00440F91"/>
    <w:rsid w:val="004506B0"/>
    <w:rsid w:val="004539F4"/>
    <w:rsid w:val="004565A8"/>
    <w:rsid w:val="00456A7D"/>
    <w:rsid w:val="004607A1"/>
    <w:rsid w:val="00464ACB"/>
    <w:rsid w:val="00470344"/>
    <w:rsid w:val="0047443F"/>
    <w:rsid w:val="00481B56"/>
    <w:rsid w:val="0049154F"/>
    <w:rsid w:val="00492AE9"/>
    <w:rsid w:val="004A03A8"/>
    <w:rsid w:val="004A05B3"/>
    <w:rsid w:val="004A2310"/>
    <w:rsid w:val="004A6138"/>
    <w:rsid w:val="004B0624"/>
    <w:rsid w:val="004B7EF9"/>
    <w:rsid w:val="004B7FAE"/>
    <w:rsid w:val="004C323D"/>
    <w:rsid w:val="004C5D26"/>
    <w:rsid w:val="004C5F9F"/>
    <w:rsid w:val="004D1A6B"/>
    <w:rsid w:val="004E0996"/>
    <w:rsid w:val="004E2C75"/>
    <w:rsid w:val="004E39E6"/>
    <w:rsid w:val="004E4538"/>
    <w:rsid w:val="004E6CF3"/>
    <w:rsid w:val="004F3C83"/>
    <w:rsid w:val="005027D4"/>
    <w:rsid w:val="00507EC6"/>
    <w:rsid w:val="00507F14"/>
    <w:rsid w:val="00517B13"/>
    <w:rsid w:val="00522FEE"/>
    <w:rsid w:val="005272ED"/>
    <w:rsid w:val="00536E48"/>
    <w:rsid w:val="00544849"/>
    <w:rsid w:val="00545710"/>
    <w:rsid w:val="0054737E"/>
    <w:rsid w:val="0055043D"/>
    <w:rsid w:val="00553CCF"/>
    <w:rsid w:val="00554652"/>
    <w:rsid w:val="00556560"/>
    <w:rsid w:val="00561313"/>
    <w:rsid w:val="00561969"/>
    <w:rsid w:val="00564986"/>
    <w:rsid w:val="00575E8E"/>
    <w:rsid w:val="0058014F"/>
    <w:rsid w:val="00582129"/>
    <w:rsid w:val="00584080"/>
    <w:rsid w:val="00584F4A"/>
    <w:rsid w:val="00584F7B"/>
    <w:rsid w:val="00586006"/>
    <w:rsid w:val="00591C10"/>
    <w:rsid w:val="00594051"/>
    <w:rsid w:val="00595119"/>
    <w:rsid w:val="005958D9"/>
    <w:rsid w:val="00597831"/>
    <w:rsid w:val="005B28BF"/>
    <w:rsid w:val="005B4A4B"/>
    <w:rsid w:val="005B56D4"/>
    <w:rsid w:val="005B58B5"/>
    <w:rsid w:val="005C04EB"/>
    <w:rsid w:val="005C30CE"/>
    <w:rsid w:val="005C7574"/>
    <w:rsid w:val="005D005E"/>
    <w:rsid w:val="005E30F9"/>
    <w:rsid w:val="005E560F"/>
    <w:rsid w:val="005E5B14"/>
    <w:rsid w:val="005E73EF"/>
    <w:rsid w:val="005F17B2"/>
    <w:rsid w:val="005F3CD0"/>
    <w:rsid w:val="005F7487"/>
    <w:rsid w:val="00601BDC"/>
    <w:rsid w:val="00611FA0"/>
    <w:rsid w:val="006147C6"/>
    <w:rsid w:val="006253B4"/>
    <w:rsid w:val="00627584"/>
    <w:rsid w:val="00627F72"/>
    <w:rsid w:val="0063257C"/>
    <w:rsid w:val="006349F1"/>
    <w:rsid w:val="006459EF"/>
    <w:rsid w:val="00652C5B"/>
    <w:rsid w:val="00652D5F"/>
    <w:rsid w:val="00657F12"/>
    <w:rsid w:val="006620B6"/>
    <w:rsid w:val="00664D1E"/>
    <w:rsid w:val="00673309"/>
    <w:rsid w:val="006750F8"/>
    <w:rsid w:val="00675B39"/>
    <w:rsid w:val="006779BA"/>
    <w:rsid w:val="00681148"/>
    <w:rsid w:val="006826CA"/>
    <w:rsid w:val="006867C6"/>
    <w:rsid w:val="00686DA4"/>
    <w:rsid w:val="006910FC"/>
    <w:rsid w:val="0069662A"/>
    <w:rsid w:val="006975D8"/>
    <w:rsid w:val="006A7071"/>
    <w:rsid w:val="006A77AF"/>
    <w:rsid w:val="006B1F2D"/>
    <w:rsid w:val="006B3BD8"/>
    <w:rsid w:val="006B4CDA"/>
    <w:rsid w:val="006B7E60"/>
    <w:rsid w:val="006C0C91"/>
    <w:rsid w:val="006C256E"/>
    <w:rsid w:val="006D16C5"/>
    <w:rsid w:val="006D20C3"/>
    <w:rsid w:val="006D24C4"/>
    <w:rsid w:val="006D583A"/>
    <w:rsid w:val="006F6D2D"/>
    <w:rsid w:val="006F7D05"/>
    <w:rsid w:val="00703FFA"/>
    <w:rsid w:val="00705B24"/>
    <w:rsid w:val="00707EB8"/>
    <w:rsid w:val="00712772"/>
    <w:rsid w:val="00716966"/>
    <w:rsid w:val="007266EA"/>
    <w:rsid w:val="00736968"/>
    <w:rsid w:val="007377B2"/>
    <w:rsid w:val="00743665"/>
    <w:rsid w:val="0074480F"/>
    <w:rsid w:val="0074752D"/>
    <w:rsid w:val="00753F19"/>
    <w:rsid w:val="007562B3"/>
    <w:rsid w:val="007629AE"/>
    <w:rsid w:val="007657E0"/>
    <w:rsid w:val="00770F9C"/>
    <w:rsid w:val="00770FB5"/>
    <w:rsid w:val="00771F47"/>
    <w:rsid w:val="007747BF"/>
    <w:rsid w:val="00775E72"/>
    <w:rsid w:val="00775F9C"/>
    <w:rsid w:val="0077707A"/>
    <w:rsid w:val="007819A2"/>
    <w:rsid w:val="0078706B"/>
    <w:rsid w:val="00794F88"/>
    <w:rsid w:val="007A1A09"/>
    <w:rsid w:val="007A67D1"/>
    <w:rsid w:val="007B4B7F"/>
    <w:rsid w:val="007C359D"/>
    <w:rsid w:val="007C4113"/>
    <w:rsid w:val="007C6E0E"/>
    <w:rsid w:val="007D4D1B"/>
    <w:rsid w:val="007F0C4E"/>
    <w:rsid w:val="007F4E23"/>
    <w:rsid w:val="007F52A2"/>
    <w:rsid w:val="007F5643"/>
    <w:rsid w:val="007F709F"/>
    <w:rsid w:val="008001C8"/>
    <w:rsid w:val="0080683A"/>
    <w:rsid w:val="00831D04"/>
    <w:rsid w:val="0083343D"/>
    <w:rsid w:val="00841FA0"/>
    <w:rsid w:val="0084534D"/>
    <w:rsid w:val="00851D8E"/>
    <w:rsid w:val="00856C6B"/>
    <w:rsid w:val="0086442B"/>
    <w:rsid w:val="0087269F"/>
    <w:rsid w:val="0087731F"/>
    <w:rsid w:val="00877674"/>
    <w:rsid w:val="00894FA5"/>
    <w:rsid w:val="008967E9"/>
    <w:rsid w:val="008A28B6"/>
    <w:rsid w:val="008A32DF"/>
    <w:rsid w:val="008A3F6C"/>
    <w:rsid w:val="008A49D8"/>
    <w:rsid w:val="008B5A35"/>
    <w:rsid w:val="008C0D53"/>
    <w:rsid w:val="008D26B7"/>
    <w:rsid w:val="008D433B"/>
    <w:rsid w:val="008E4164"/>
    <w:rsid w:val="008E47B8"/>
    <w:rsid w:val="008E7212"/>
    <w:rsid w:val="008F1C39"/>
    <w:rsid w:val="008F6A02"/>
    <w:rsid w:val="00900791"/>
    <w:rsid w:val="009061B6"/>
    <w:rsid w:val="009148F9"/>
    <w:rsid w:val="00915B40"/>
    <w:rsid w:val="0091777A"/>
    <w:rsid w:val="0092486D"/>
    <w:rsid w:val="0092551B"/>
    <w:rsid w:val="00927C1C"/>
    <w:rsid w:val="00931AAD"/>
    <w:rsid w:val="00931B8E"/>
    <w:rsid w:val="0093647B"/>
    <w:rsid w:val="00941376"/>
    <w:rsid w:val="009413B8"/>
    <w:rsid w:val="00942825"/>
    <w:rsid w:val="00953414"/>
    <w:rsid w:val="00956124"/>
    <w:rsid w:val="009600ED"/>
    <w:rsid w:val="00963A9B"/>
    <w:rsid w:val="00966B69"/>
    <w:rsid w:val="009672EC"/>
    <w:rsid w:val="00973B60"/>
    <w:rsid w:val="00977855"/>
    <w:rsid w:val="009779A9"/>
    <w:rsid w:val="00982755"/>
    <w:rsid w:val="00995F08"/>
    <w:rsid w:val="009A0BBE"/>
    <w:rsid w:val="009A1E50"/>
    <w:rsid w:val="009A4A74"/>
    <w:rsid w:val="009A6AE5"/>
    <w:rsid w:val="009A7610"/>
    <w:rsid w:val="009B2D0D"/>
    <w:rsid w:val="009B3979"/>
    <w:rsid w:val="009B6B14"/>
    <w:rsid w:val="009B6F14"/>
    <w:rsid w:val="009C42EF"/>
    <w:rsid w:val="009C5D90"/>
    <w:rsid w:val="009C62D6"/>
    <w:rsid w:val="009D3071"/>
    <w:rsid w:val="009D6F9F"/>
    <w:rsid w:val="009D76C4"/>
    <w:rsid w:val="009E23FA"/>
    <w:rsid w:val="009E52B3"/>
    <w:rsid w:val="00A07FC2"/>
    <w:rsid w:val="00A10726"/>
    <w:rsid w:val="00A17418"/>
    <w:rsid w:val="00A202CA"/>
    <w:rsid w:val="00A22744"/>
    <w:rsid w:val="00A2587F"/>
    <w:rsid w:val="00A3012F"/>
    <w:rsid w:val="00A34758"/>
    <w:rsid w:val="00A35F25"/>
    <w:rsid w:val="00A36635"/>
    <w:rsid w:val="00A379E5"/>
    <w:rsid w:val="00A41494"/>
    <w:rsid w:val="00A42355"/>
    <w:rsid w:val="00A53B38"/>
    <w:rsid w:val="00A56B98"/>
    <w:rsid w:val="00A57118"/>
    <w:rsid w:val="00A7023A"/>
    <w:rsid w:val="00A728EF"/>
    <w:rsid w:val="00A73640"/>
    <w:rsid w:val="00A77AB3"/>
    <w:rsid w:val="00A942AC"/>
    <w:rsid w:val="00A95CE3"/>
    <w:rsid w:val="00AA0391"/>
    <w:rsid w:val="00AA09A7"/>
    <w:rsid w:val="00AA4DB8"/>
    <w:rsid w:val="00AA6C0F"/>
    <w:rsid w:val="00AB0D8B"/>
    <w:rsid w:val="00AB303D"/>
    <w:rsid w:val="00AB4277"/>
    <w:rsid w:val="00AB43AE"/>
    <w:rsid w:val="00AB732D"/>
    <w:rsid w:val="00AC3168"/>
    <w:rsid w:val="00AC4137"/>
    <w:rsid w:val="00AC488F"/>
    <w:rsid w:val="00AC59B6"/>
    <w:rsid w:val="00AD4BC7"/>
    <w:rsid w:val="00AD69E4"/>
    <w:rsid w:val="00AE23E7"/>
    <w:rsid w:val="00AF0528"/>
    <w:rsid w:val="00AF6C6B"/>
    <w:rsid w:val="00B00CB2"/>
    <w:rsid w:val="00B046C1"/>
    <w:rsid w:val="00B05301"/>
    <w:rsid w:val="00B05C14"/>
    <w:rsid w:val="00B12527"/>
    <w:rsid w:val="00B125B7"/>
    <w:rsid w:val="00B12678"/>
    <w:rsid w:val="00B15F42"/>
    <w:rsid w:val="00B266EB"/>
    <w:rsid w:val="00B27194"/>
    <w:rsid w:val="00B4072A"/>
    <w:rsid w:val="00B40B80"/>
    <w:rsid w:val="00B42B70"/>
    <w:rsid w:val="00B42E2F"/>
    <w:rsid w:val="00B44B8F"/>
    <w:rsid w:val="00B46A96"/>
    <w:rsid w:val="00B51B70"/>
    <w:rsid w:val="00B55E96"/>
    <w:rsid w:val="00B7396F"/>
    <w:rsid w:val="00B748E6"/>
    <w:rsid w:val="00BA3EE1"/>
    <w:rsid w:val="00BA4FEF"/>
    <w:rsid w:val="00BA661F"/>
    <w:rsid w:val="00BA7F47"/>
    <w:rsid w:val="00BB517D"/>
    <w:rsid w:val="00BE065A"/>
    <w:rsid w:val="00BF0B7C"/>
    <w:rsid w:val="00BF52DC"/>
    <w:rsid w:val="00BF631E"/>
    <w:rsid w:val="00BF6BCE"/>
    <w:rsid w:val="00C01159"/>
    <w:rsid w:val="00C019C2"/>
    <w:rsid w:val="00C03FF6"/>
    <w:rsid w:val="00C07BD0"/>
    <w:rsid w:val="00C16950"/>
    <w:rsid w:val="00C23025"/>
    <w:rsid w:val="00C246DA"/>
    <w:rsid w:val="00C5040B"/>
    <w:rsid w:val="00C52110"/>
    <w:rsid w:val="00C5541E"/>
    <w:rsid w:val="00C6124D"/>
    <w:rsid w:val="00C61F1C"/>
    <w:rsid w:val="00C73BC0"/>
    <w:rsid w:val="00C80763"/>
    <w:rsid w:val="00C815EE"/>
    <w:rsid w:val="00C81B59"/>
    <w:rsid w:val="00C82B40"/>
    <w:rsid w:val="00C83584"/>
    <w:rsid w:val="00C836EE"/>
    <w:rsid w:val="00C8750F"/>
    <w:rsid w:val="00C87DD1"/>
    <w:rsid w:val="00C87E4E"/>
    <w:rsid w:val="00C960CE"/>
    <w:rsid w:val="00CA2391"/>
    <w:rsid w:val="00CA3B9E"/>
    <w:rsid w:val="00CA4A90"/>
    <w:rsid w:val="00CB236F"/>
    <w:rsid w:val="00CB7AF7"/>
    <w:rsid w:val="00CC3932"/>
    <w:rsid w:val="00CC4A0B"/>
    <w:rsid w:val="00CC6C02"/>
    <w:rsid w:val="00CD05CF"/>
    <w:rsid w:val="00CD3079"/>
    <w:rsid w:val="00CD3A5A"/>
    <w:rsid w:val="00CE4A5C"/>
    <w:rsid w:val="00CF015E"/>
    <w:rsid w:val="00CF2A70"/>
    <w:rsid w:val="00D102F5"/>
    <w:rsid w:val="00D10F4A"/>
    <w:rsid w:val="00D11330"/>
    <w:rsid w:val="00D115E7"/>
    <w:rsid w:val="00D11F70"/>
    <w:rsid w:val="00D13757"/>
    <w:rsid w:val="00D222AA"/>
    <w:rsid w:val="00D22B88"/>
    <w:rsid w:val="00D23B3A"/>
    <w:rsid w:val="00D25535"/>
    <w:rsid w:val="00D2583F"/>
    <w:rsid w:val="00D26C42"/>
    <w:rsid w:val="00D30E7E"/>
    <w:rsid w:val="00D57267"/>
    <w:rsid w:val="00D60110"/>
    <w:rsid w:val="00D60FD0"/>
    <w:rsid w:val="00D62752"/>
    <w:rsid w:val="00D6362A"/>
    <w:rsid w:val="00D6662D"/>
    <w:rsid w:val="00D744D0"/>
    <w:rsid w:val="00D818F2"/>
    <w:rsid w:val="00D81918"/>
    <w:rsid w:val="00D8260E"/>
    <w:rsid w:val="00D83E8F"/>
    <w:rsid w:val="00D900B0"/>
    <w:rsid w:val="00D93200"/>
    <w:rsid w:val="00D93E65"/>
    <w:rsid w:val="00DA1F7F"/>
    <w:rsid w:val="00DA3100"/>
    <w:rsid w:val="00DB0A9C"/>
    <w:rsid w:val="00DB4B10"/>
    <w:rsid w:val="00DB6893"/>
    <w:rsid w:val="00DC6182"/>
    <w:rsid w:val="00DC6580"/>
    <w:rsid w:val="00DD2ED2"/>
    <w:rsid w:val="00DE133D"/>
    <w:rsid w:val="00DE2604"/>
    <w:rsid w:val="00DE3995"/>
    <w:rsid w:val="00DE6AA3"/>
    <w:rsid w:val="00DF1CB2"/>
    <w:rsid w:val="00E03DAF"/>
    <w:rsid w:val="00E05CBD"/>
    <w:rsid w:val="00E07FCB"/>
    <w:rsid w:val="00E14EB3"/>
    <w:rsid w:val="00E1622C"/>
    <w:rsid w:val="00E173D4"/>
    <w:rsid w:val="00E303B9"/>
    <w:rsid w:val="00E31073"/>
    <w:rsid w:val="00E361B6"/>
    <w:rsid w:val="00E44FBF"/>
    <w:rsid w:val="00E45105"/>
    <w:rsid w:val="00E518BA"/>
    <w:rsid w:val="00E51C0F"/>
    <w:rsid w:val="00E55C31"/>
    <w:rsid w:val="00E55D96"/>
    <w:rsid w:val="00E629B4"/>
    <w:rsid w:val="00E6643E"/>
    <w:rsid w:val="00E67B33"/>
    <w:rsid w:val="00E81267"/>
    <w:rsid w:val="00E85DEE"/>
    <w:rsid w:val="00E92D84"/>
    <w:rsid w:val="00EA6CCB"/>
    <w:rsid w:val="00EB0B91"/>
    <w:rsid w:val="00EB42C7"/>
    <w:rsid w:val="00EB6647"/>
    <w:rsid w:val="00EB69F6"/>
    <w:rsid w:val="00EB7435"/>
    <w:rsid w:val="00EC21A7"/>
    <w:rsid w:val="00EC4CE7"/>
    <w:rsid w:val="00EC5BA1"/>
    <w:rsid w:val="00ED7631"/>
    <w:rsid w:val="00EE6F6D"/>
    <w:rsid w:val="00EE72BC"/>
    <w:rsid w:val="00EF4BD6"/>
    <w:rsid w:val="00F013D7"/>
    <w:rsid w:val="00F02307"/>
    <w:rsid w:val="00F0419C"/>
    <w:rsid w:val="00F1090C"/>
    <w:rsid w:val="00F130F2"/>
    <w:rsid w:val="00F16529"/>
    <w:rsid w:val="00F16569"/>
    <w:rsid w:val="00F21994"/>
    <w:rsid w:val="00F226F1"/>
    <w:rsid w:val="00F2359A"/>
    <w:rsid w:val="00F2593B"/>
    <w:rsid w:val="00F27ACC"/>
    <w:rsid w:val="00F31236"/>
    <w:rsid w:val="00F32B6B"/>
    <w:rsid w:val="00F33219"/>
    <w:rsid w:val="00F350F4"/>
    <w:rsid w:val="00F371FF"/>
    <w:rsid w:val="00F444A2"/>
    <w:rsid w:val="00F45C68"/>
    <w:rsid w:val="00F53182"/>
    <w:rsid w:val="00F53D0E"/>
    <w:rsid w:val="00F53DCE"/>
    <w:rsid w:val="00F577EB"/>
    <w:rsid w:val="00F57CE8"/>
    <w:rsid w:val="00F60352"/>
    <w:rsid w:val="00F61DD5"/>
    <w:rsid w:val="00F61FB4"/>
    <w:rsid w:val="00F705E1"/>
    <w:rsid w:val="00F71AFD"/>
    <w:rsid w:val="00F720DA"/>
    <w:rsid w:val="00F858A7"/>
    <w:rsid w:val="00F863BB"/>
    <w:rsid w:val="00F86581"/>
    <w:rsid w:val="00F870B2"/>
    <w:rsid w:val="00F9188D"/>
    <w:rsid w:val="00F97518"/>
    <w:rsid w:val="00FA1F91"/>
    <w:rsid w:val="00FA5FC8"/>
    <w:rsid w:val="00FA6575"/>
    <w:rsid w:val="00FB3B74"/>
    <w:rsid w:val="00FC02E5"/>
    <w:rsid w:val="00FC1EF5"/>
    <w:rsid w:val="00FC434E"/>
    <w:rsid w:val="00FC670D"/>
    <w:rsid w:val="00FD502F"/>
    <w:rsid w:val="00FE3094"/>
    <w:rsid w:val="00FE680F"/>
    <w:rsid w:val="00FF0C11"/>
    <w:rsid w:val="00FF73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59DB7"/>
  <w15:docId w15:val="{BC3DA095-0F28-4D69-B0DD-5A3AE7B12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893E01"/>
    <w:pPr>
      <w:tabs>
        <w:tab w:val="center" w:pos="4513"/>
        <w:tab w:val="right" w:pos="9026"/>
      </w:tabs>
      <w:spacing w:after="0" w:line="240" w:lineRule="auto"/>
    </w:pPr>
  </w:style>
  <w:style w:type="character" w:customStyle="1" w:styleId="HeaderChar">
    <w:name w:val="Header Char"/>
    <w:basedOn w:val="DefaultParagraphFont"/>
    <w:link w:val="Header"/>
    <w:rsid w:val="00893E01"/>
  </w:style>
  <w:style w:type="paragraph" w:styleId="Footer">
    <w:name w:val="footer"/>
    <w:basedOn w:val="Normal"/>
    <w:link w:val="FooterChar"/>
    <w:uiPriority w:val="99"/>
    <w:unhideWhenUsed/>
    <w:rsid w:val="00893E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3E01"/>
  </w:style>
  <w:style w:type="paragraph" w:styleId="BalloonText">
    <w:name w:val="Balloon Text"/>
    <w:basedOn w:val="Normal"/>
    <w:link w:val="BalloonTextChar"/>
    <w:uiPriority w:val="99"/>
    <w:semiHidden/>
    <w:unhideWhenUsed/>
    <w:rsid w:val="00893E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E01"/>
    <w:rPr>
      <w:rFonts w:ascii="Tahoma" w:hAnsi="Tahoma" w:cs="Tahoma"/>
      <w:sz w:val="16"/>
      <w:szCs w:val="16"/>
    </w:rPr>
  </w:style>
  <w:style w:type="paragraph" w:styleId="ListParagraph">
    <w:name w:val="List Paragraph"/>
    <w:basedOn w:val="Normal"/>
    <w:uiPriority w:val="34"/>
    <w:qFormat/>
    <w:rsid w:val="00893E01"/>
    <w:pPr>
      <w:ind w:left="720"/>
      <w:contextualSpacing/>
    </w:pPr>
  </w:style>
  <w:style w:type="character" w:styleId="Strong">
    <w:name w:val="Strong"/>
    <w:qFormat/>
    <w:rsid w:val="007127AB"/>
    <w:rPr>
      <w:b/>
      <w:bCs/>
    </w:rPr>
  </w:style>
  <w:style w:type="paragraph" w:styleId="BodyText3">
    <w:name w:val="Body Text 3"/>
    <w:basedOn w:val="Normal"/>
    <w:link w:val="BodyText3Char"/>
    <w:uiPriority w:val="99"/>
    <w:semiHidden/>
    <w:unhideWhenUsed/>
    <w:rsid w:val="00FC774C"/>
    <w:pPr>
      <w:spacing w:after="120"/>
    </w:pPr>
    <w:rPr>
      <w:sz w:val="16"/>
      <w:szCs w:val="16"/>
    </w:rPr>
  </w:style>
  <w:style w:type="character" w:customStyle="1" w:styleId="BodyText3Char">
    <w:name w:val="Body Text 3 Char"/>
    <w:basedOn w:val="DefaultParagraphFont"/>
    <w:link w:val="BodyText3"/>
    <w:uiPriority w:val="99"/>
    <w:semiHidden/>
    <w:rsid w:val="00FC774C"/>
    <w:rPr>
      <w:sz w:val="16"/>
      <w:szCs w:val="16"/>
    </w:rPr>
  </w:style>
  <w:style w:type="table" w:styleId="TableGrid">
    <w:name w:val="Table Grid"/>
    <w:basedOn w:val="TableNormal"/>
    <w:uiPriority w:val="39"/>
    <w:rsid w:val="00301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03777"/>
    <w:rPr>
      <w:color w:val="0000FF" w:themeColor="hyperlink"/>
      <w:u w:val="single"/>
    </w:rPr>
  </w:style>
  <w:style w:type="character" w:customStyle="1" w:styleId="UnresolvedMention1">
    <w:name w:val="Unresolved Mention1"/>
    <w:basedOn w:val="DefaultParagraphFont"/>
    <w:uiPriority w:val="99"/>
    <w:semiHidden/>
    <w:unhideWhenUsed/>
    <w:rsid w:val="00B03777"/>
    <w:rPr>
      <w:color w:val="605E5C"/>
      <w:shd w:val="clear" w:color="auto" w:fill="E1DFDD"/>
    </w:rPr>
  </w:style>
  <w:style w:type="character" w:styleId="FollowedHyperlink">
    <w:name w:val="FollowedHyperlink"/>
    <w:basedOn w:val="DefaultParagraphFont"/>
    <w:uiPriority w:val="99"/>
    <w:semiHidden/>
    <w:unhideWhenUsed/>
    <w:rsid w:val="00D27FB7"/>
    <w:rPr>
      <w:color w:val="800080" w:themeColor="followedHyperlink"/>
      <w:u w:val="single"/>
    </w:rPr>
  </w:style>
  <w:style w:type="paragraph" w:styleId="PlainText">
    <w:name w:val="Plain Text"/>
    <w:basedOn w:val="Normal"/>
    <w:link w:val="PlainTextChar"/>
    <w:uiPriority w:val="99"/>
    <w:semiHidden/>
    <w:unhideWhenUsed/>
    <w:rsid w:val="002E2319"/>
    <w:pPr>
      <w:spacing w:after="0" w:line="240" w:lineRule="auto"/>
    </w:pPr>
    <w:rPr>
      <w:szCs w:val="21"/>
    </w:rPr>
  </w:style>
  <w:style w:type="character" w:customStyle="1" w:styleId="PlainTextChar">
    <w:name w:val="Plain Text Char"/>
    <w:basedOn w:val="DefaultParagraphFont"/>
    <w:link w:val="PlainText"/>
    <w:uiPriority w:val="99"/>
    <w:semiHidden/>
    <w:rsid w:val="002E2319"/>
    <w:rPr>
      <w:rFonts w:ascii="Calibri" w:hAnsi="Calibri"/>
      <w:szCs w:val="21"/>
    </w:rPr>
  </w:style>
  <w:style w:type="character" w:styleId="FootnoteReference">
    <w:name w:val="footnote reference"/>
    <w:basedOn w:val="DefaultParagraphFont"/>
    <w:uiPriority w:val="99"/>
    <w:semiHidden/>
    <w:unhideWhenUsed/>
    <w:rsid w:val="00B41589"/>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5">
    <w:name w:val="5"/>
    <w:basedOn w:val="TableNormal"/>
    <w:pPr>
      <w:spacing w:after="0" w:line="240" w:lineRule="auto"/>
    </w:pPr>
    <w:tblPr>
      <w:tblStyleRowBandSize w:val="1"/>
      <w:tblStyleColBandSize w:val="1"/>
    </w:tblPr>
  </w:style>
  <w:style w:type="table" w:customStyle="1" w:styleId="4">
    <w:name w:val="4"/>
    <w:basedOn w:val="TableNormal"/>
    <w:pPr>
      <w:spacing w:after="0" w:line="240" w:lineRule="auto"/>
    </w:pPr>
    <w:tblPr>
      <w:tblStyleRowBandSize w:val="1"/>
      <w:tblStyleColBandSize w:val="1"/>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383997">
      <w:bodyDiv w:val="1"/>
      <w:marLeft w:val="0"/>
      <w:marRight w:val="0"/>
      <w:marTop w:val="0"/>
      <w:marBottom w:val="0"/>
      <w:divBdr>
        <w:top w:val="none" w:sz="0" w:space="0" w:color="auto"/>
        <w:left w:val="none" w:sz="0" w:space="0" w:color="auto"/>
        <w:bottom w:val="none" w:sz="0" w:space="0" w:color="auto"/>
        <w:right w:val="none" w:sz="0" w:space="0" w:color="auto"/>
      </w:divBdr>
      <w:divsChild>
        <w:div w:id="1640264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4617070">
              <w:marLeft w:val="0"/>
              <w:marRight w:val="0"/>
              <w:marTop w:val="0"/>
              <w:marBottom w:val="0"/>
              <w:divBdr>
                <w:top w:val="none" w:sz="0" w:space="0" w:color="auto"/>
                <w:left w:val="none" w:sz="0" w:space="0" w:color="auto"/>
                <w:bottom w:val="none" w:sz="0" w:space="0" w:color="auto"/>
                <w:right w:val="none" w:sz="0" w:space="0" w:color="auto"/>
              </w:divBdr>
              <w:divsChild>
                <w:div w:id="1743092542">
                  <w:marLeft w:val="0"/>
                  <w:marRight w:val="0"/>
                  <w:marTop w:val="0"/>
                  <w:marBottom w:val="0"/>
                  <w:divBdr>
                    <w:top w:val="none" w:sz="0" w:space="0" w:color="auto"/>
                    <w:left w:val="none" w:sz="0" w:space="0" w:color="auto"/>
                    <w:bottom w:val="none" w:sz="0" w:space="0" w:color="auto"/>
                    <w:right w:val="none" w:sz="0" w:space="0" w:color="auto"/>
                  </w:divBdr>
                  <w:divsChild>
                    <w:div w:id="2097433915">
                      <w:marLeft w:val="0"/>
                      <w:marRight w:val="0"/>
                      <w:marTop w:val="0"/>
                      <w:marBottom w:val="0"/>
                      <w:divBdr>
                        <w:top w:val="none" w:sz="0" w:space="0" w:color="auto"/>
                        <w:left w:val="none" w:sz="0" w:space="0" w:color="auto"/>
                        <w:bottom w:val="none" w:sz="0" w:space="0" w:color="auto"/>
                        <w:right w:val="none" w:sz="0" w:space="0" w:color="auto"/>
                      </w:divBdr>
                      <w:divsChild>
                        <w:div w:id="82825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4064015">
      <w:bodyDiv w:val="1"/>
      <w:marLeft w:val="0"/>
      <w:marRight w:val="0"/>
      <w:marTop w:val="0"/>
      <w:marBottom w:val="0"/>
      <w:divBdr>
        <w:top w:val="none" w:sz="0" w:space="0" w:color="auto"/>
        <w:left w:val="none" w:sz="0" w:space="0" w:color="auto"/>
        <w:bottom w:val="none" w:sz="0" w:space="0" w:color="auto"/>
        <w:right w:val="none" w:sz="0" w:space="0" w:color="auto"/>
      </w:divBdr>
      <w:divsChild>
        <w:div w:id="1097168172">
          <w:blockQuote w:val="1"/>
          <w:marLeft w:val="150"/>
          <w:marRight w:val="0"/>
          <w:marTop w:val="150"/>
          <w:marBottom w:val="150"/>
          <w:divBdr>
            <w:top w:val="none" w:sz="0" w:space="0" w:color="auto"/>
            <w:left w:val="single" w:sz="12" w:space="8" w:color="CCCCCC"/>
            <w:bottom w:val="none" w:sz="0" w:space="0" w:color="auto"/>
            <w:right w:val="none" w:sz="0" w:space="0" w:color="auto"/>
          </w:divBdr>
          <w:divsChild>
            <w:div w:id="870413695">
              <w:marLeft w:val="0"/>
              <w:marRight w:val="0"/>
              <w:marTop w:val="0"/>
              <w:marBottom w:val="0"/>
              <w:divBdr>
                <w:top w:val="none" w:sz="0" w:space="0" w:color="auto"/>
                <w:left w:val="none" w:sz="0" w:space="0" w:color="auto"/>
                <w:bottom w:val="none" w:sz="0" w:space="0" w:color="auto"/>
                <w:right w:val="none" w:sz="0" w:space="0" w:color="auto"/>
              </w:divBdr>
              <w:divsChild>
                <w:div w:id="880827653">
                  <w:marLeft w:val="0"/>
                  <w:marRight w:val="0"/>
                  <w:marTop w:val="0"/>
                  <w:marBottom w:val="0"/>
                  <w:divBdr>
                    <w:top w:val="none" w:sz="0" w:space="0" w:color="auto"/>
                    <w:left w:val="none" w:sz="0" w:space="0" w:color="auto"/>
                    <w:bottom w:val="none" w:sz="0" w:space="0" w:color="auto"/>
                    <w:right w:val="none" w:sz="0" w:space="0" w:color="auto"/>
                  </w:divBdr>
                  <w:divsChild>
                    <w:div w:id="120266844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45805012">
                          <w:marLeft w:val="0"/>
                          <w:marRight w:val="0"/>
                          <w:marTop w:val="0"/>
                          <w:marBottom w:val="0"/>
                          <w:divBdr>
                            <w:top w:val="none" w:sz="0" w:space="0" w:color="auto"/>
                            <w:left w:val="none" w:sz="0" w:space="0" w:color="auto"/>
                            <w:bottom w:val="none" w:sz="0" w:space="0" w:color="auto"/>
                            <w:right w:val="none" w:sz="0" w:space="0" w:color="auto"/>
                          </w:divBdr>
                          <w:divsChild>
                            <w:div w:id="947930836">
                              <w:marLeft w:val="0"/>
                              <w:marRight w:val="0"/>
                              <w:marTop w:val="0"/>
                              <w:marBottom w:val="0"/>
                              <w:divBdr>
                                <w:top w:val="none" w:sz="0" w:space="0" w:color="auto"/>
                                <w:left w:val="none" w:sz="0" w:space="0" w:color="auto"/>
                                <w:bottom w:val="none" w:sz="0" w:space="0" w:color="auto"/>
                                <w:right w:val="none" w:sz="0" w:space="0" w:color="auto"/>
                              </w:divBdr>
                              <w:divsChild>
                                <w:div w:id="1489444140">
                                  <w:blockQuote w:val="1"/>
                                  <w:marLeft w:val="0"/>
                                  <w:marRight w:val="0"/>
                                  <w:marTop w:val="150"/>
                                  <w:marBottom w:val="150"/>
                                  <w:divBdr>
                                    <w:top w:val="none" w:sz="0" w:space="0" w:color="auto"/>
                                    <w:left w:val="single" w:sz="12" w:space="8" w:color="CCCCCC"/>
                                    <w:bottom w:val="none" w:sz="0" w:space="0" w:color="auto"/>
                                    <w:right w:val="none" w:sz="0" w:space="0" w:color="auto"/>
                                  </w:divBdr>
                                  <w:divsChild>
                                    <w:div w:id="305552252">
                                      <w:marLeft w:val="0"/>
                                      <w:marRight w:val="0"/>
                                      <w:marTop w:val="0"/>
                                      <w:marBottom w:val="0"/>
                                      <w:divBdr>
                                        <w:top w:val="none" w:sz="0" w:space="0" w:color="auto"/>
                                        <w:left w:val="none" w:sz="0" w:space="0" w:color="auto"/>
                                        <w:bottom w:val="none" w:sz="0" w:space="0" w:color="auto"/>
                                        <w:right w:val="none" w:sz="0" w:space="0" w:color="auto"/>
                                      </w:divBdr>
                                      <w:divsChild>
                                        <w:div w:id="1219434334">
                                          <w:marLeft w:val="0"/>
                                          <w:marRight w:val="0"/>
                                          <w:marTop w:val="0"/>
                                          <w:marBottom w:val="0"/>
                                          <w:divBdr>
                                            <w:top w:val="none" w:sz="0" w:space="0" w:color="auto"/>
                                            <w:left w:val="none" w:sz="0" w:space="0" w:color="auto"/>
                                            <w:bottom w:val="none" w:sz="0" w:space="0" w:color="auto"/>
                                            <w:right w:val="none" w:sz="0" w:space="0" w:color="auto"/>
                                          </w:divBdr>
                                          <w:divsChild>
                                            <w:div w:id="184112265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81424554">
                                                  <w:marLeft w:val="0"/>
                                                  <w:marRight w:val="0"/>
                                                  <w:marTop w:val="0"/>
                                                  <w:marBottom w:val="0"/>
                                                  <w:divBdr>
                                                    <w:top w:val="none" w:sz="0" w:space="0" w:color="auto"/>
                                                    <w:left w:val="none" w:sz="0" w:space="0" w:color="auto"/>
                                                    <w:bottom w:val="none" w:sz="0" w:space="0" w:color="auto"/>
                                                    <w:right w:val="none" w:sz="0" w:space="0" w:color="auto"/>
                                                  </w:divBdr>
                                                  <w:divsChild>
                                                    <w:div w:id="852761196">
                                                      <w:marLeft w:val="0"/>
                                                      <w:marRight w:val="0"/>
                                                      <w:marTop w:val="0"/>
                                                      <w:marBottom w:val="0"/>
                                                      <w:divBdr>
                                                        <w:top w:val="none" w:sz="0" w:space="0" w:color="auto"/>
                                                        <w:left w:val="none" w:sz="0" w:space="0" w:color="auto"/>
                                                        <w:bottom w:val="none" w:sz="0" w:space="0" w:color="auto"/>
                                                        <w:right w:val="none" w:sz="0" w:space="0" w:color="auto"/>
                                                      </w:divBdr>
                                                      <w:divsChild>
                                                        <w:div w:id="286595148">
                                                          <w:blockQuote w:val="1"/>
                                                          <w:marLeft w:val="0"/>
                                                          <w:marRight w:val="0"/>
                                                          <w:marTop w:val="150"/>
                                                          <w:marBottom w:val="150"/>
                                                          <w:divBdr>
                                                            <w:top w:val="none" w:sz="0" w:space="0" w:color="auto"/>
                                                            <w:left w:val="single" w:sz="12" w:space="8" w:color="CCCCCC"/>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409083030">
                                                                  <w:marLeft w:val="0"/>
                                                                  <w:marRight w:val="0"/>
                                                                  <w:marTop w:val="0"/>
                                                                  <w:marBottom w:val="0"/>
                                                                  <w:divBdr>
                                                                    <w:top w:val="none" w:sz="0" w:space="0" w:color="auto"/>
                                                                    <w:left w:val="none" w:sz="0" w:space="0" w:color="auto"/>
                                                                    <w:bottom w:val="none" w:sz="0" w:space="0" w:color="auto"/>
                                                                    <w:right w:val="none" w:sz="0" w:space="0" w:color="auto"/>
                                                                  </w:divBdr>
                                                                  <w:divsChild>
                                                                    <w:div w:id="222370551">
                                                                      <w:marLeft w:val="0"/>
                                                                      <w:marRight w:val="0"/>
                                                                      <w:marTop w:val="0"/>
                                                                      <w:marBottom w:val="0"/>
                                                                      <w:divBdr>
                                                                        <w:top w:val="none" w:sz="0" w:space="0" w:color="auto"/>
                                                                        <w:left w:val="none" w:sz="0" w:space="0" w:color="auto"/>
                                                                        <w:bottom w:val="none" w:sz="0" w:space="0" w:color="auto"/>
                                                                        <w:right w:val="none" w:sz="0" w:space="0" w:color="auto"/>
                                                                      </w:divBdr>
                                                                      <w:divsChild>
                                                                        <w:div w:id="1883319340">
                                                                          <w:marLeft w:val="0"/>
                                                                          <w:marRight w:val="0"/>
                                                                          <w:marTop w:val="0"/>
                                                                          <w:marBottom w:val="0"/>
                                                                          <w:divBdr>
                                                                            <w:top w:val="none" w:sz="0" w:space="0" w:color="auto"/>
                                                                            <w:left w:val="none" w:sz="0" w:space="0" w:color="auto"/>
                                                                            <w:bottom w:val="none" w:sz="0" w:space="0" w:color="auto"/>
                                                                            <w:right w:val="none" w:sz="0" w:space="0" w:color="auto"/>
                                                                          </w:divBdr>
                                                                        </w:div>
                                                                        <w:div w:id="38059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9615316">
      <w:bodyDiv w:val="1"/>
      <w:marLeft w:val="0"/>
      <w:marRight w:val="0"/>
      <w:marTop w:val="0"/>
      <w:marBottom w:val="0"/>
      <w:divBdr>
        <w:top w:val="none" w:sz="0" w:space="0" w:color="auto"/>
        <w:left w:val="none" w:sz="0" w:space="0" w:color="auto"/>
        <w:bottom w:val="none" w:sz="0" w:space="0" w:color="auto"/>
        <w:right w:val="none" w:sz="0" w:space="0" w:color="auto"/>
      </w:divBdr>
      <w:divsChild>
        <w:div w:id="1391002606">
          <w:blockQuote w:val="1"/>
          <w:marLeft w:val="150"/>
          <w:marRight w:val="0"/>
          <w:marTop w:val="150"/>
          <w:marBottom w:val="150"/>
          <w:divBdr>
            <w:top w:val="none" w:sz="0" w:space="0" w:color="auto"/>
            <w:left w:val="single" w:sz="12" w:space="8" w:color="CCCCCC"/>
            <w:bottom w:val="none" w:sz="0" w:space="0" w:color="auto"/>
            <w:right w:val="none" w:sz="0" w:space="0" w:color="auto"/>
          </w:divBdr>
          <w:divsChild>
            <w:div w:id="543835867">
              <w:marLeft w:val="0"/>
              <w:marRight w:val="0"/>
              <w:marTop w:val="0"/>
              <w:marBottom w:val="0"/>
              <w:divBdr>
                <w:top w:val="none" w:sz="0" w:space="0" w:color="auto"/>
                <w:left w:val="none" w:sz="0" w:space="0" w:color="auto"/>
                <w:bottom w:val="none" w:sz="0" w:space="0" w:color="auto"/>
                <w:right w:val="none" w:sz="0" w:space="0" w:color="auto"/>
              </w:divBdr>
              <w:divsChild>
                <w:div w:id="1001930951">
                  <w:marLeft w:val="0"/>
                  <w:marRight w:val="0"/>
                  <w:marTop w:val="0"/>
                  <w:marBottom w:val="0"/>
                  <w:divBdr>
                    <w:top w:val="none" w:sz="0" w:space="0" w:color="auto"/>
                    <w:left w:val="none" w:sz="0" w:space="0" w:color="auto"/>
                    <w:bottom w:val="none" w:sz="0" w:space="0" w:color="auto"/>
                    <w:right w:val="none" w:sz="0" w:space="0" w:color="auto"/>
                  </w:divBdr>
                  <w:divsChild>
                    <w:div w:id="137161110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8763549">
                          <w:marLeft w:val="0"/>
                          <w:marRight w:val="0"/>
                          <w:marTop w:val="0"/>
                          <w:marBottom w:val="0"/>
                          <w:divBdr>
                            <w:top w:val="none" w:sz="0" w:space="0" w:color="auto"/>
                            <w:left w:val="none" w:sz="0" w:space="0" w:color="auto"/>
                            <w:bottom w:val="none" w:sz="0" w:space="0" w:color="auto"/>
                            <w:right w:val="none" w:sz="0" w:space="0" w:color="auto"/>
                          </w:divBdr>
                          <w:divsChild>
                            <w:div w:id="326830458">
                              <w:marLeft w:val="0"/>
                              <w:marRight w:val="0"/>
                              <w:marTop w:val="0"/>
                              <w:marBottom w:val="0"/>
                              <w:divBdr>
                                <w:top w:val="none" w:sz="0" w:space="0" w:color="auto"/>
                                <w:left w:val="none" w:sz="0" w:space="0" w:color="auto"/>
                                <w:bottom w:val="none" w:sz="0" w:space="0" w:color="auto"/>
                                <w:right w:val="none" w:sz="0" w:space="0" w:color="auto"/>
                              </w:divBdr>
                              <w:divsChild>
                                <w:div w:id="1664622798">
                                  <w:blockQuote w:val="1"/>
                                  <w:marLeft w:val="0"/>
                                  <w:marRight w:val="0"/>
                                  <w:marTop w:val="150"/>
                                  <w:marBottom w:val="150"/>
                                  <w:divBdr>
                                    <w:top w:val="none" w:sz="0" w:space="0" w:color="auto"/>
                                    <w:left w:val="single" w:sz="12" w:space="8" w:color="CCCCCC"/>
                                    <w:bottom w:val="none" w:sz="0" w:space="0" w:color="auto"/>
                                    <w:right w:val="none" w:sz="0" w:space="0" w:color="auto"/>
                                  </w:divBdr>
                                  <w:divsChild>
                                    <w:div w:id="430785446">
                                      <w:marLeft w:val="0"/>
                                      <w:marRight w:val="0"/>
                                      <w:marTop w:val="0"/>
                                      <w:marBottom w:val="0"/>
                                      <w:divBdr>
                                        <w:top w:val="none" w:sz="0" w:space="0" w:color="auto"/>
                                        <w:left w:val="none" w:sz="0" w:space="0" w:color="auto"/>
                                        <w:bottom w:val="none" w:sz="0" w:space="0" w:color="auto"/>
                                        <w:right w:val="none" w:sz="0" w:space="0" w:color="auto"/>
                                      </w:divBdr>
                                      <w:divsChild>
                                        <w:div w:id="585112045">
                                          <w:marLeft w:val="0"/>
                                          <w:marRight w:val="0"/>
                                          <w:marTop w:val="0"/>
                                          <w:marBottom w:val="0"/>
                                          <w:divBdr>
                                            <w:top w:val="none" w:sz="0" w:space="0" w:color="auto"/>
                                            <w:left w:val="none" w:sz="0" w:space="0" w:color="auto"/>
                                            <w:bottom w:val="none" w:sz="0" w:space="0" w:color="auto"/>
                                            <w:right w:val="none" w:sz="0" w:space="0" w:color="auto"/>
                                          </w:divBdr>
                                          <w:divsChild>
                                            <w:div w:id="69966996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72776371">
                                                  <w:marLeft w:val="0"/>
                                                  <w:marRight w:val="0"/>
                                                  <w:marTop w:val="0"/>
                                                  <w:marBottom w:val="0"/>
                                                  <w:divBdr>
                                                    <w:top w:val="none" w:sz="0" w:space="0" w:color="auto"/>
                                                    <w:left w:val="none" w:sz="0" w:space="0" w:color="auto"/>
                                                    <w:bottom w:val="none" w:sz="0" w:space="0" w:color="auto"/>
                                                    <w:right w:val="none" w:sz="0" w:space="0" w:color="auto"/>
                                                  </w:divBdr>
                                                  <w:divsChild>
                                                    <w:div w:id="1218780741">
                                                      <w:marLeft w:val="0"/>
                                                      <w:marRight w:val="0"/>
                                                      <w:marTop w:val="0"/>
                                                      <w:marBottom w:val="0"/>
                                                      <w:divBdr>
                                                        <w:top w:val="none" w:sz="0" w:space="0" w:color="auto"/>
                                                        <w:left w:val="none" w:sz="0" w:space="0" w:color="auto"/>
                                                        <w:bottom w:val="none" w:sz="0" w:space="0" w:color="auto"/>
                                                        <w:right w:val="none" w:sz="0" w:space="0" w:color="auto"/>
                                                      </w:divBdr>
                                                      <w:divsChild>
                                                        <w:div w:id="2056193019">
                                                          <w:blockQuote w:val="1"/>
                                                          <w:marLeft w:val="0"/>
                                                          <w:marRight w:val="0"/>
                                                          <w:marTop w:val="150"/>
                                                          <w:marBottom w:val="150"/>
                                                          <w:divBdr>
                                                            <w:top w:val="none" w:sz="0" w:space="0" w:color="auto"/>
                                                            <w:left w:val="single" w:sz="12" w:space="8" w:color="CCCCCC"/>
                                                            <w:bottom w:val="none" w:sz="0" w:space="0" w:color="auto"/>
                                                            <w:right w:val="none" w:sz="0" w:space="0" w:color="auto"/>
                                                          </w:divBdr>
                                                          <w:divsChild>
                                                            <w:div w:id="635255181">
                                                              <w:marLeft w:val="0"/>
                                                              <w:marRight w:val="0"/>
                                                              <w:marTop w:val="0"/>
                                                              <w:marBottom w:val="0"/>
                                                              <w:divBdr>
                                                                <w:top w:val="none" w:sz="0" w:space="0" w:color="auto"/>
                                                                <w:left w:val="none" w:sz="0" w:space="0" w:color="auto"/>
                                                                <w:bottom w:val="none" w:sz="0" w:space="0" w:color="auto"/>
                                                                <w:right w:val="none" w:sz="0" w:space="0" w:color="auto"/>
                                                              </w:divBdr>
                                                              <w:divsChild>
                                                                <w:div w:id="1233346648">
                                                                  <w:marLeft w:val="0"/>
                                                                  <w:marRight w:val="0"/>
                                                                  <w:marTop w:val="0"/>
                                                                  <w:marBottom w:val="0"/>
                                                                  <w:divBdr>
                                                                    <w:top w:val="none" w:sz="0" w:space="0" w:color="auto"/>
                                                                    <w:left w:val="none" w:sz="0" w:space="0" w:color="auto"/>
                                                                    <w:bottom w:val="none" w:sz="0" w:space="0" w:color="auto"/>
                                                                    <w:right w:val="none" w:sz="0" w:space="0" w:color="auto"/>
                                                                  </w:divBdr>
                                                                  <w:divsChild>
                                                                    <w:div w:id="1501234769">
                                                                      <w:marLeft w:val="0"/>
                                                                      <w:marRight w:val="0"/>
                                                                      <w:marTop w:val="0"/>
                                                                      <w:marBottom w:val="0"/>
                                                                      <w:divBdr>
                                                                        <w:top w:val="none" w:sz="0" w:space="0" w:color="auto"/>
                                                                        <w:left w:val="none" w:sz="0" w:space="0" w:color="auto"/>
                                                                        <w:bottom w:val="none" w:sz="0" w:space="0" w:color="auto"/>
                                                                        <w:right w:val="none" w:sz="0" w:space="0" w:color="auto"/>
                                                                      </w:divBdr>
                                                                      <w:divsChild>
                                                                        <w:div w:id="1019698237">
                                                                          <w:marLeft w:val="0"/>
                                                                          <w:marRight w:val="0"/>
                                                                          <w:marTop w:val="0"/>
                                                                          <w:marBottom w:val="0"/>
                                                                          <w:divBdr>
                                                                            <w:top w:val="none" w:sz="0" w:space="0" w:color="auto"/>
                                                                            <w:left w:val="none" w:sz="0" w:space="0" w:color="auto"/>
                                                                            <w:bottom w:val="none" w:sz="0" w:space="0" w:color="auto"/>
                                                                            <w:right w:val="none" w:sz="0" w:space="0" w:color="auto"/>
                                                                          </w:divBdr>
                                                                        </w:div>
                                                                        <w:div w:id="67419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9fdidDV9CWKS7FuSS6gIX3zSUg==">CgMxLjAyCGguZ2pkZ3hzOAByITF2cEZ6MllmeEpZTENDQk1DSzVfQ19FYU1NZmpLNEdxdg==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9D3CEC9-A32B-7249-8AF6-C86ADFB8C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439</Words>
  <Characters>2639</Characters>
  <Application>Microsoft Office Word</Application>
  <DocSecurity>0</DocSecurity>
  <Lines>58</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Henstridge PC</dc:creator>
  <cp:keywords/>
  <dc:description/>
  <cp:lastModifiedBy>Hannah Lister</cp:lastModifiedBy>
  <cp:revision>2</cp:revision>
  <cp:lastPrinted>2024-03-19T02:01:00Z</cp:lastPrinted>
  <dcterms:created xsi:type="dcterms:W3CDTF">2025-05-07T18:25:00Z</dcterms:created>
  <dcterms:modified xsi:type="dcterms:W3CDTF">2025-05-07T18:25:00Z</dcterms:modified>
</cp:coreProperties>
</file>